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1E1862" w:rsidRPr="001E1862"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1E1862" w:rsidRDefault="00895D90" w:rsidP="00895D90">
            <w:pPr>
              <w:jc w:val="right"/>
              <w:rPr>
                <w:rFonts w:ascii="Arial" w:eastAsia="Times New Roman" w:hAnsi="Arial" w:cs="Arial"/>
                <w:sz w:val="16"/>
                <w:szCs w:val="16"/>
              </w:rPr>
            </w:pPr>
            <w:r w:rsidRPr="001E1862">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1E1862" w:rsidRDefault="00895D90" w:rsidP="00895D90">
            <w:pPr>
              <w:rPr>
                <w:rFonts w:ascii="Arial" w:eastAsia="Times New Roman" w:hAnsi="Arial" w:cs="Arial"/>
                <w:sz w:val="16"/>
                <w:szCs w:val="16"/>
              </w:rPr>
            </w:pPr>
            <w:r w:rsidRPr="001E1862">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4FDAEF59" w:rsidR="00895D90" w:rsidRPr="001E1862" w:rsidRDefault="0058417B" w:rsidP="00FC0761">
            <w:pPr>
              <w:rPr>
                <w:rFonts w:ascii="Arial" w:eastAsia="Times New Roman" w:hAnsi="Arial" w:cs="Arial"/>
                <w:b/>
                <w:sz w:val="16"/>
                <w:szCs w:val="16"/>
              </w:rPr>
            </w:pPr>
            <w:r w:rsidRPr="001E1862">
              <w:rPr>
                <w:rFonts w:ascii="Arial" w:eastAsia="Times New Roman" w:hAnsi="Arial" w:cs="Arial"/>
                <w:b/>
                <w:sz w:val="16"/>
                <w:szCs w:val="16"/>
              </w:rPr>
              <w:t>Namjenski</w:t>
            </w:r>
            <w:r w:rsidR="00726592" w:rsidRPr="001E1862">
              <w:rPr>
                <w:rFonts w:ascii="Arial" w:eastAsia="Times New Roman" w:hAnsi="Arial" w:cs="Arial"/>
                <w:b/>
                <w:sz w:val="16"/>
                <w:szCs w:val="16"/>
              </w:rPr>
              <w:t xml:space="preserve"> kredit</w:t>
            </w:r>
            <w:r w:rsidR="00283E12" w:rsidRPr="001E1862">
              <w:rPr>
                <w:rFonts w:ascii="Arial" w:hAnsi="Arial" w:cs="Arial"/>
                <w:b/>
                <w:sz w:val="16"/>
                <w:szCs w:val="16"/>
              </w:rPr>
              <w:t>i_</w:t>
            </w:r>
            <w:r w:rsidR="005E4FC3" w:rsidRPr="001E1862">
              <w:rPr>
                <w:rFonts w:ascii="Arial" w:eastAsia="Times New Roman" w:hAnsi="Arial" w:cs="Arial"/>
                <w:b/>
                <w:sz w:val="16"/>
                <w:szCs w:val="16"/>
              </w:rPr>
              <w:t xml:space="preserve">Akcija </w:t>
            </w:r>
            <w:r w:rsidR="00283E12" w:rsidRPr="001E1862">
              <w:rPr>
                <w:rFonts w:ascii="Arial" w:eastAsia="Times New Roman" w:hAnsi="Arial" w:cs="Arial"/>
                <w:b/>
                <w:sz w:val="16"/>
                <w:szCs w:val="16"/>
              </w:rPr>
              <w:t xml:space="preserve">                                                                            </w:t>
            </w:r>
            <w:r w:rsidR="00383CCF" w:rsidRPr="001E1862">
              <w:rPr>
                <w:rFonts w:ascii="Arial" w:eastAsia="Times New Roman" w:hAnsi="Arial" w:cs="Arial"/>
                <w:b/>
                <w:sz w:val="16"/>
                <w:szCs w:val="16"/>
              </w:rPr>
              <w:t xml:space="preserve">  </w:t>
            </w:r>
            <w:r w:rsidR="00593F29" w:rsidRPr="001E1862">
              <w:rPr>
                <w:rFonts w:ascii="Arial" w:hAnsi="Arial" w:cs="Arial"/>
                <w:sz w:val="16"/>
                <w:szCs w:val="16"/>
              </w:rPr>
              <w:t>16.01-30.04.</w:t>
            </w:r>
            <w:r w:rsidR="00593F29" w:rsidRPr="001E1862">
              <w:rPr>
                <w:rFonts w:ascii="Arial" w:hAnsi="Arial" w:cs="Arial"/>
                <w:bCs/>
                <w:sz w:val="16"/>
                <w:szCs w:val="16"/>
              </w:rPr>
              <w:t>2026</w:t>
            </w:r>
          </w:p>
        </w:tc>
      </w:tr>
      <w:tr w:rsidR="001E1862" w:rsidRPr="001E1862"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1E1862" w:rsidRDefault="00895D90" w:rsidP="00895D90">
            <w:pPr>
              <w:jc w:val="right"/>
              <w:rPr>
                <w:rFonts w:ascii="Arial" w:eastAsia="Times New Roman" w:hAnsi="Arial" w:cs="Arial"/>
                <w:sz w:val="16"/>
                <w:szCs w:val="16"/>
              </w:rPr>
            </w:pPr>
            <w:r w:rsidRPr="001E1862">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1E1862" w:rsidRDefault="00895D90" w:rsidP="00895D90">
            <w:pPr>
              <w:rPr>
                <w:rFonts w:ascii="Arial" w:eastAsia="Times New Roman" w:hAnsi="Arial" w:cs="Arial"/>
                <w:sz w:val="16"/>
                <w:szCs w:val="16"/>
              </w:rPr>
            </w:pPr>
            <w:r w:rsidRPr="001E1862">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3A1E1C1F" w:rsidR="00895D90" w:rsidRPr="001E1862" w:rsidRDefault="003205D7" w:rsidP="00895D90">
            <w:pPr>
              <w:pStyle w:val="PodatkioOE"/>
              <w:rPr>
                <w:rFonts w:cs="Arial"/>
                <w:b w:val="0"/>
                <w:sz w:val="16"/>
                <w:szCs w:val="16"/>
              </w:rPr>
            </w:pPr>
            <w:r w:rsidRPr="001E1862">
              <w:rPr>
                <w:rFonts w:cs="Arial"/>
                <w:b w:val="0"/>
                <w:sz w:val="16"/>
                <w:szCs w:val="16"/>
              </w:rPr>
              <w:t>NLB Banka d.d.,</w:t>
            </w:r>
            <w:r w:rsidR="00FC0761" w:rsidRPr="001E1862">
              <w:rPr>
                <w:rFonts w:cs="Arial"/>
                <w:b w:val="0"/>
                <w:sz w:val="16"/>
                <w:szCs w:val="16"/>
              </w:rPr>
              <w:t>Koševo br.3</w:t>
            </w:r>
            <w:r w:rsidRPr="001E1862">
              <w:rPr>
                <w:rFonts w:cs="Arial"/>
                <w:b w:val="0"/>
                <w:sz w:val="16"/>
                <w:szCs w:val="16"/>
              </w:rPr>
              <w:t>,71000 Sarajevo</w:t>
            </w:r>
          </w:p>
        </w:tc>
      </w:tr>
      <w:tr w:rsidR="001E1862" w:rsidRPr="001E1862"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1E1862" w:rsidRDefault="00F41811" w:rsidP="00895D90">
            <w:pPr>
              <w:jc w:val="right"/>
              <w:rPr>
                <w:rFonts w:ascii="Arial" w:eastAsia="Times New Roman" w:hAnsi="Arial" w:cs="Arial"/>
                <w:sz w:val="16"/>
                <w:szCs w:val="16"/>
              </w:rPr>
            </w:pPr>
          </w:p>
          <w:p w14:paraId="5D86C155" w14:textId="77777777" w:rsidR="00F41811" w:rsidRPr="001E1862" w:rsidRDefault="00F41811" w:rsidP="00895D90">
            <w:pPr>
              <w:jc w:val="right"/>
              <w:rPr>
                <w:rFonts w:ascii="Arial" w:eastAsia="Times New Roman" w:hAnsi="Arial" w:cs="Arial"/>
                <w:sz w:val="16"/>
                <w:szCs w:val="16"/>
              </w:rPr>
            </w:pPr>
          </w:p>
          <w:p w14:paraId="15B3C64E" w14:textId="77777777" w:rsidR="00F41811" w:rsidRPr="001E1862" w:rsidRDefault="00F41811" w:rsidP="00895D90">
            <w:pPr>
              <w:jc w:val="right"/>
              <w:rPr>
                <w:rFonts w:ascii="Arial" w:eastAsia="Times New Roman" w:hAnsi="Arial" w:cs="Arial"/>
                <w:sz w:val="16"/>
                <w:szCs w:val="16"/>
              </w:rPr>
            </w:pPr>
          </w:p>
          <w:p w14:paraId="2CCB4B72" w14:textId="77777777" w:rsidR="00F41811" w:rsidRPr="001E1862" w:rsidRDefault="00F41811" w:rsidP="00895D90">
            <w:pPr>
              <w:jc w:val="right"/>
              <w:rPr>
                <w:rFonts w:ascii="Arial" w:eastAsia="Times New Roman" w:hAnsi="Arial" w:cs="Arial"/>
                <w:sz w:val="16"/>
                <w:szCs w:val="16"/>
              </w:rPr>
            </w:pPr>
          </w:p>
          <w:p w14:paraId="0E1A153B" w14:textId="77777777" w:rsidR="00F41811" w:rsidRPr="001E1862" w:rsidRDefault="00F41811" w:rsidP="00895D90">
            <w:pPr>
              <w:jc w:val="right"/>
              <w:rPr>
                <w:rFonts w:ascii="Arial" w:eastAsia="Times New Roman" w:hAnsi="Arial" w:cs="Arial"/>
                <w:sz w:val="16"/>
                <w:szCs w:val="16"/>
              </w:rPr>
            </w:pPr>
          </w:p>
          <w:p w14:paraId="19AD307C" w14:textId="77777777" w:rsidR="00F41811" w:rsidRPr="001E1862" w:rsidRDefault="00F41811" w:rsidP="00895D90">
            <w:pPr>
              <w:jc w:val="right"/>
              <w:rPr>
                <w:rFonts w:ascii="Arial" w:eastAsia="Times New Roman" w:hAnsi="Arial" w:cs="Arial"/>
                <w:sz w:val="16"/>
                <w:szCs w:val="16"/>
              </w:rPr>
            </w:pPr>
          </w:p>
          <w:p w14:paraId="2429B36E" w14:textId="77777777" w:rsidR="00F41811" w:rsidRPr="001E1862" w:rsidRDefault="00F41811" w:rsidP="00895D90">
            <w:pPr>
              <w:jc w:val="right"/>
              <w:rPr>
                <w:rFonts w:ascii="Arial" w:eastAsia="Times New Roman" w:hAnsi="Arial" w:cs="Arial"/>
                <w:sz w:val="16"/>
                <w:szCs w:val="16"/>
              </w:rPr>
            </w:pPr>
          </w:p>
          <w:p w14:paraId="6ED54725" w14:textId="77777777" w:rsidR="00F41811" w:rsidRPr="001E1862" w:rsidRDefault="00F41811" w:rsidP="00895D90">
            <w:pPr>
              <w:jc w:val="right"/>
              <w:rPr>
                <w:rFonts w:ascii="Arial" w:eastAsia="Times New Roman" w:hAnsi="Arial" w:cs="Arial"/>
                <w:sz w:val="16"/>
                <w:szCs w:val="16"/>
              </w:rPr>
            </w:pPr>
          </w:p>
          <w:p w14:paraId="07173B86" w14:textId="77777777" w:rsidR="00314F6B" w:rsidRPr="001E1862" w:rsidRDefault="00F41811" w:rsidP="00895D90">
            <w:pPr>
              <w:jc w:val="right"/>
              <w:rPr>
                <w:rFonts w:ascii="Arial" w:eastAsia="Times New Roman" w:hAnsi="Arial" w:cs="Arial"/>
                <w:sz w:val="16"/>
                <w:szCs w:val="16"/>
              </w:rPr>
            </w:pPr>
            <w:r w:rsidRPr="001E1862">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1E1862" w:rsidRDefault="00F41811" w:rsidP="00895D90">
            <w:pPr>
              <w:rPr>
                <w:rFonts w:ascii="Arial" w:eastAsia="Times New Roman" w:hAnsi="Arial" w:cs="Arial"/>
                <w:sz w:val="16"/>
                <w:szCs w:val="16"/>
              </w:rPr>
            </w:pPr>
            <w:r w:rsidRPr="001E1862">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4981B706" w:rsidR="00314F6B" w:rsidRPr="001E1862" w:rsidRDefault="00314F6B" w:rsidP="0074397C">
            <w:pPr>
              <w:rPr>
                <w:rFonts w:ascii="Arial" w:eastAsia="Times New Roman" w:hAnsi="Arial" w:cs="Arial"/>
                <w:sz w:val="16"/>
                <w:szCs w:val="16"/>
              </w:rPr>
            </w:pPr>
            <w:r w:rsidRPr="001E1862">
              <w:rPr>
                <w:rFonts w:ascii="Arial" w:eastAsia="Times New Roman" w:hAnsi="Arial" w:cs="Arial"/>
                <w:sz w:val="16"/>
                <w:szCs w:val="16"/>
                <w:u w:val="single"/>
              </w:rPr>
              <w:t>Iznos kredita:</w:t>
            </w:r>
            <w:r w:rsidR="0074397C" w:rsidRPr="001E1862">
              <w:rPr>
                <w:rFonts w:ascii="Arial" w:eastAsia="Times New Roman" w:hAnsi="Arial" w:cs="Arial"/>
                <w:sz w:val="16"/>
                <w:szCs w:val="16"/>
              </w:rPr>
              <w:t>do 100.000 KM za klijente statuse 1 i 2</w:t>
            </w:r>
          </w:p>
        </w:tc>
      </w:tr>
      <w:tr w:rsidR="001E1862" w:rsidRPr="001E1862"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1E1862"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1E1862"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4CED9721" w:rsidR="00314F6B" w:rsidRPr="001E1862" w:rsidRDefault="00314F6B" w:rsidP="002E3B3F">
            <w:pPr>
              <w:rPr>
                <w:rFonts w:ascii="Arial" w:eastAsia="Times New Roman" w:hAnsi="Arial" w:cs="Arial"/>
                <w:sz w:val="16"/>
                <w:szCs w:val="16"/>
              </w:rPr>
            </w:pPr>
            <w:r w:rsidRPr="001E1862">
              <w:rPr>
                <w:rFonts w:ascii="Arial" w:eastAsia="Times New Roman" w:hAnsi="Arial" w:cs="Arial"/>
                <w:sz w:val="16"/>
                <w:szCs w:val="16"/>
                <w:u w:val="single"/>
              </w:rPr>
              <w:t xml:space="preserve">Korisnici kredita </w:t>
            </w:r>
            <w:r w:rsidR="00C643F5" w:rsidRPr="001E1862">
              <w:rPr>
                <w:rFonts w:ascii="Arial" w:eastAsia="Times New Roman" w:hAnsi="Arial" w:cs="Arial"/>
                <w:sz w:val="16"/>
                <w:szCs w:val="16"/>
                <w:u w:val="single"/>
              </w:rPr>
              <w:t xml:space="preserve">(zaposleni) </w:t>
            </w:r>
            <w:r w:rsidRPr="001E1862">
              <w:rPr>
                <w:rFonts w:ascii="Arial" w:eastAsia="Times New Roman" w:hAnsi="Arial" w:cs="Arial"/>
                <w:sz w:val="16"/>
                <w:szCs w:val="16"/>
                <w:u w:val="single"/>
              </w:rPr>
              <w:t>ovisno od statusa klijenta</w:t>
            </w:r>
            <w:r w:rsidRPr="001E1862">
              <w:rPr>
                <w:rFonts w:ascii="Arial" w:eastAsia="Times New Roman" w:hAnsi="Arial" w:cs="Arial"/>
                <w:sz w:val="16"/>
                <w:szCs w:val="16"/>
              </w:rPr>
              <w:t>:</w:t>
            </w:r>
          </w:p>
        </w:tc>
      </w:tr>
      <w:tr w:rsidR="001E1862" w:rsidRPr="001E1862"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1E1862"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1E1862"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1E1862" w:rsidRDefault="00314F6B" w:rsidP="002E3B3F">
            <w:pPr>
              <w:rPr>
                <w:rFonts w:ascii="Arial" w:eastAsia="Times New Roman" w:hAnsi="Arial" w:cs="Arial"/>
                <w:sz w:val="16"/>
                <w:szCs w:val="16"/>
              </w:rPr>
            </w:pPr>
            <w:r w:rsidRPr="001E1862">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1DB24D04" w:rsidR="00314F6B" w:rsidRPr="001E1862" w:rsidRDefault="00314F6B" w:rsidP="002E3B3F">
            <w:pPr>
              <w:rPr>
                <w:rFonts w:ascii="Arial" w:eastAsia="Times New Roman" w:hAnsi="Arial" w:cs="Arial"/>
                <w:sz w:val="16"/>
                <w:szCs w:val="16"/>
              </w:rPr>
            </w:pPr>
            <w:r w:rsidRPr="001E1862">
              <w:rPr>
                <w:rFonts w:ascii="Arial" w:hAnsi="Arial" w:cs="Arial"/>
                <w:sz w:val="16"/>
                <w:szCs w:val="16"/>
              </w:rPr>
              <w:t>Budžetski korisnici,zaposleni u budžetskim institucijama,javnim preduzećima i ustanovama i finansijskim institucijama(izuzev mikrokreditnih organizacija)</w:t>
            </w:r>
            <w:r w:rsidR="00206878" w:rsidRPr="001E1862">
              <w:rPr>
                <w:rFonts w:ascii="Arial" w:hAnsi="Arial" w:cs="Arial"/>
                <w:sz w:val="16"/>
                <w:szCs w:val="16"/>
              </w:rPr>
              <w:t xml:space="preserve"> i ostalim pravnim licima koji prema važećim odlukama Banke pripadaju statusu 1</w:t>
            </w:r>
          </w:p>
        </w:tc>
      </w:tr>
      <w:tr w:rsidR="001E1862" w:rsidRPr="001E1862"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1E1862" w:rsidRDefault="00385978"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1E1862"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1E1862" w:rsidRDefault="00385978" w:rsidP="002E3B3F">
            <w:pPr>
              <w:rPr>
                <w:rFonts w:ascii="Arial" w:eastAsia="Times New Roman" w:hAnsi="Arial" w:cs="Arial"/>
                <w:sz w:val="16"/>
                <w:szCs w:val="16"/>
              </w:rPr>
            </w:pPr>
            <w:r w:rsidRPr="001E1862">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1E1862" w:rsidRDefault="00385978" w:rsidP="002E3B3F">
            <w:pPr>
              <w:rPr>
                <w:rFonts w:ascii="Arial" w:hAnsi="Arial" w:cs="Arial"/>
                <w:sz w:val="16"/>
                <w:szCs w:val="16"/>
                <w:lang w:val="hr-BA"/>
              </w:rPr>
            </w:pPr>
            <w:r w:rsidRPr="001E1862">
              <w:rPr>
                <w:rFonts w:ascii="Arial" w:hAnsi="Arial" w:cs="Arial"/>
                <w:sz w:val="16"/>
                <w:szCs w:val="16"/>
                <w:lang w:val="hr-BA"/>
              </w:rPr>
              <w:t>Korisnik kredita sa redovnim primanjima posredstvom Banke</w:t>
            </w:r>
          </w:p>
        </w:tc>
      </w:tr>
      <w:tr w:rsidR="001E1862" w:rsidRPr="001E1862" w14:paraId="6A1FA698" w14:textId="77777777" w:rsidTr="00FF400A">
        <w:trPr>
          <w:trHeight w:val="30"/>
          <w:tblCellSpacing w:w="15" w:type="dxa"/>
        </w:trPr>
        <w:tc>
          <w:tcPr>
            <w:tcW w:w="424" w:type="dxa"/>
            <w:vMerge/>
            <w:tcBorders>
              <w:left w:val="outset" w:sz="6" w:space="0" w:color="auto"/>
              <w:right w:val="outset" w:sz="6" w:space="0" w:color="auto"/>
            </w:tcBorders>
          </w:tcPr>
          <w:p w14:paraId="6AC5390F" w14:textId="77777777" w:rsidR="003C4A2F" w:rsidRPr="001E1862" w:rsidRDefault="003C4A2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B2AF361" w14:textId="77777777" w:rsidR="003C4A2F" w:rsidRPr="001E1862" w:rsidRDefault="003C4A2F"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9A8D7F" w14:textId="78769FBA" w:rsidR="003C4A2F" w:rsidRPr="001E1862" w:rsidRDefault="003C4A2F" w:rsidP="00FB30A2">
            <w:pPr>
              <w:jc w:val="both"/>
              <w:rPr>
                <w:rFonts w:ascii="Arial" w:hAnsi="Arial" w:cs="Arial"/>
                <w:bCs/>
                <w:sz w:val="16"/>
                <w:szCs w:val="16"/>
                <w:lang w:val="pl-PL"/>
              </w:rPr>
            </w:pPr>
            <w:r w:rsidRPr="001E1862">
              <w:rPr>
                <w:rFonts w:ascii="Arial" w:hAnsi="Arial" w:cs="Arial"/>
                <w:bCs/>
                <w:sz w:val="16"/>
                <w:szCs w:val="16"/>
                <w:lang w:val="pl-PL"/>
              </w:rPr>
              <w:t xml:space="preserve">- Krediti su namijenjeni za kupovinu automobila,namještaja,bijele tehnike i ostale robe i usluga  </w:t>
            </w:r>
          </w:p>
          <w:p w14:paraId="28F2D82E" w14:textId="4F44EBFE" w:rsidR="003C4A2F" w:rsidRPr="001E1862" w:rsidRDefault="000163A4" w:rsidP="00FB30A2">
            <w:pPr>
              <w:jc w:val="both"/>
              <w:rPr>
                <w:rFonts w:ascii="Arial" w:hAnsi="Arial" w:cs="Arial"/>
                <w:bCs/>
                <w:sz w:val="16"/>
                <w:szCs w:val="16"/>
                <w:lang w:val="pl-PL"/>
              </w:rPr>
            </w:pPr>
            <w:r w:rsidRPr="001E1862">
              <w:rPr>
                <w:rFonts w:ascii="Arial" w:hAnsi="Arial" w:cs="Arial"/>
                <w:bCs/>
                <w:sz w:val="16"/>
                <w:szCs w:val="16"/>
                <w:lang w:val="pl-PL"/>
              </w:rPr>
              <w:t>-</w:t>
            </w:r>
            <w:r w:rsidR="003C4A2F" w:rsidRPr="001E1862">
              <w:rPr>
                <w:rFonts w:ascii="Arial" w:hAnsi="Arial" w:cs="Arial"/>
                <w:bCs/>
                <w:sz w:val="16"/>
                <w:szCs w:val="16"/>
                <w:lang w:val="pl-PL"/>
              </w:rPr>
              <w:t xml:space="preserve"> Faktura ili predračun u visini odobrenog kredita</w:t>
            </w:r>
          </w:p>
          <w:p w14:paraId="2BC383F7" w14:textId="5ED111C1" w:rsidR="00857B42" w:rsidRPr="00857B42" w:rsidRDefault="003C4A2F" w:rsidP="00FB30A2">
            <w:pPr>
              <w:jc w:val="both"/>
              <w:rPr>
                <w:rFonts w:ascii="Arial" w:hAnsi="Arial" w:cs="Arial"/>
                <w:sz w:val="16"/>
                <w:szCs w:val="16"/>
              </w:rPr>
            </w:pPr>
            <w:r w:rsidRPr="001E1862">
              <w:rPr>
                <w:rFonts w:ascii="Arial" w:hAnsi="Arial" w:cs="Arial"/>
                <w:bCs/>
                <w:sz w:val="16"/>
                <w:szCs w:val="16"/>
                <w:lang w:val="pl-PL"/>
              </w:rPr>
              <w:t xml:space="preserve">- </w:t>
            </w:r>
            <w:r w:rsidR="00857B42" w:rsidRPr="00857B42">
              <w:rPr>
                <w:rFonts w:ascii="Arial" w:hAnsi="Arial" w:cs="Arial"/>
                <w:sz w:val="16"/>
                <w:szCs w:val="16"/>
                <w:lang w:val="hr-BA"/>
              </w:rPr>
              <w:t>Bezgotovinski prenos sredstava</w:t>
            </w:r>
            <w:r w:rsidR="00FB30A2">
              <w:rPr>
                <w:rFonts w:ascii="Arial" w:hAnsi="Arial" w:cs="Arial"/>
                <w:sz w:val="16"/>
                <w:szCs w:val="16"/>
                <w:lang w:val="hr-BA"/>
              </w:rPr>
              <w:t xml:space="preserve"> iz kredita</w:t>
            </w:r>
            <w:r w:rsidR="00857B42" w:rsidRPr="00857B42">
              <w:rPr>
                <w:rFonts w:ascii="Arial" w:hAnsi="Arial" w:cs="Arial"/>
                <w:sz w:val="16"/>
                <w:szCs w:val="16"/>
                <w:lang w:val="hr-BA"/>
              </w:rPr>
              <w:t xml:space="preserve"> po fakturi na račun trgovca</w:t>
            </w:r>
          </w:p>
          <w:p w14:paraId="29C79EB1" w14:textId="6EE6147A" w:rsidR="00857B42" w:rsidRPr="001E1862" w:rsidRDefault="00857B42" w:rsidP="00FB30A2">
            <w:pPr>
              <w:jc w:val="both"/>
              <w:rPr>
                <w:rFonts w:ascii="Arial" w:hAnsi="Arial" w:cs="Arial"/>
                <w:sz w:val="16"/>
                <w:szCs w:val="16"/>
                <w:lang w:val="hr-BA"/>
              </w:rPr>
            </w:pPr>
            <w:r w:rsidRPr="00D81961">
              <w:rPr>
                <w:rFonts w:ascii="Arial" w:hAnsi="Arial" w:cs="Arial"/>
                <w:sz w:val="16"/>
                <w:szCs w:val="16"/>
              </w:rPr>
              <w:t>Iznos kredita može biti uvećan za dodatne troškove kredita (npr. uplata polise osiguranja, troška obrade i uplate prvog anuiteta unaprijed, dodatni zavisni troškovi</w:t>
            </w:r>
            <w:r w:rsidRPr="00D81961">
              <w:rPr>
                <w:rFonts w:ascii="Arial" w:eastAsia="Times New Roman" w:hAnsi="Arial" w:cs="Arial"/>
                <w:sz w:val="16"/>
                <w:szCs w:val="16"/>
              </w:rPr>
              <w:t xml:space="preserve"> vezan</w:t>
            </w:r>
            <w:r>
              <w:rPr>
                <w:rFonts w:ascii="Arial" w:eastAsia="Times New Roman" w:hAnsi="Arial" w:cs="Arial"/>
                <w:sz w:val="16"/>
                <w:szCs w:val="16"/>
              </w:rPr>
              <w:t>i</w:t>
            </w:r>
            <w:r w:rsidRPr="00D81961">
              <w:rPr>
                <w:rFonts w:ascii="Arial" w:eastAsia="Times New Roman" w:hAnsi="Arial" w:cs="Arial"/>
                <w:sz w:val="16"/>
                <w:szCs w:val="16"/>
              </w:rPr>
              <w:t xml:space="preserve"> za namjenu kredita</w:t>
            </w:r>
            <w:r w:rsidRPr="00D81961">
              <w:rPr>
                <w:rFonts w:ascii="Arial" w:hAnsi="Arial" w:cs="Arial"/>
                <w:sz w:val="16"/>
                <w:szCs w:val="16"/>
              </w:rPr>
              <w:t>).</w:t>
            </w:r>
          </w:p>
        </w:tc>
      </w:tr>
      <w:tr w:rsidR="001E1862" w:rsidRPr="001E1862"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1E1862"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1E1862"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6D2D9DB5" w:rsidR="00314F6B" w:rsidRPr="001E1862" w:rsidRDefault="00B14C12" w:rsidP="00B14C12">
            <w:pPr>
              <w:rPr>
                <w:rFonts w:ascii="Arial" w:eastAsia="Times New Roman" w:hAnsi="Arial" w:cs="Arial"/>
                <w:sz w:val="16"/>
                <w:szCs w:val="16"/>
              </w:rPr>
            </w:pPr>
            <w:r w:rsidRPr="001E1862">
              <w:rPr>
                <w:rFonts w:ascii="Arial" w:hAnsi="Arial" w:cs="Arial"/>
                <w:sz w:val="16"/>
                <w:szCs w:val="16"/>
                <w:lang w:val="hr-BA"/>
              </w:rPr>
              <w:t>Način otplate:</w:t>
            </w:r>
            <w:r w:rsidR="00A228C4" w:rsidRPr="001E1862">
              <w:rPr>
                <w:rFonts w:ascii="Arial" w:hAnsi="Arial" w:cs="Arial"/>
                <w:noProof/>
                <w:sz w:val="16"/>
                <w:szCs w:val="16"/>
                <w:lang w:val="hr-BA"/>
              </w:rPr>
              <w:t xml:space="preserve"> saglasnost o zapljeni </w:t>
            </w:r>
            <w:r w:rsidRPr="001E1862">
              <w:rPr>
                <w:rFonts w:ascii="Arial" w:hAnsi="Arial" w:cs="Arial"/>
                <w:noProof/>
                <w:sz w:val="16"/>
                <w:szCs w:val="16"/>
                <w:lang w:val="hr-BA"/>
              </w:rPr>
              <w:t>ili trajni nalog</w:t>
            </w:r>
          </w:p>
        </w:tc>
      </w:tr>
      <w:tr w:rsidR="001E1862" w:rsidRPr="001E1862"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1E1862"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1E1862"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77777777" w:rsidR="00314F6B" w:rsidRPr="001E1862" w:rsidRDefault="00B14C12" w:rsidP="002E3B3F">
            <w:pPr>
              <w:rPr>
                <w:rFonts w:ascii="Arial" w:eastAsia="Times New Roman" w:hAnsi="Arial" w:cs="Arial"/>
                <w:sz w:val="16"/>
                <w:szCs w:val="16"/>
              </w:rPr>
            </w:pPr>
            <w:r w:rsidRPr="001E1862">
              <w:rPr>
                <w:rFonts w:ascii="Arial" w:hAnsi="Arial" w:cs="Arial"/>
                <w:sz w:val="16"/>
                <w:szCs w:val="16"/>
                <w:u w:val="single"/>
              </w:rPr>
              <w:t>Starosna granica</w:t>
            </w:r>
            <w:r w:rsidRPr="001E1862">
              <w:rPr>
                <w:rFonts w:ascii="Arial" w:hAnsi="Arial" w:cs="Arial"/>
                <w:sz w:val="16"/>
                <w:szCs w:val="16"/>
              </w:rPr>
              <w:t xml:space="preserve"> do koje korisnik treba otplatiti kredit je 65 godina</w:t>
            </w:r>
          </w:p>
        </w:tc>
      </w:tr>
      <w:tr w:rsidR="001E1862" w:rsidRPr="001E1862" w14:paraId="1092839B" w14:textId="77777777" w:rsidTr="005A3C94">
        <w:trPr>
          <w:trHeight w:val="215"/>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11660D80" w:rsidR="00ED2AFE" w:rsidRPr="001E1862" w:rsidRDefault="004E26A4" w:rsidP="004E26A4">
            <w:pPr>
              <w:rPr>
                <w:rFonts w:ascii="Arial" w:eastAsia="Times New Roman" w:hAnsi="Arial" w:cs="Arial"/>
                <w:sz w:val="16"/>
                <w:szCs w:val="16"/>
              </w:rPr>
            </w:pPr>
            <w:r w:rsidRPr="001E1862">
              <w:rPr>
                <w:rFonts w:ascii="Arial" w:eastAsia="Times New Roman" w:hAnsi="Arial" w:cs="Arial"/>
                <w:sz w:val="16"/>
                <w:szCs w:val="16"/>
              </w:rPr>
              <w:t xml:space="preserve"> </w:t>
            </w:r>
            <w:r w:rsidR="00ED2AFE" w:rsidRPr="001E1862">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278A60A8" w:rsidR="00ED2AFE" w:rsidRPr="001E1862" w:rsidRDefault="00ED2AFE" w:rsidP="005A3C94">
            <w:pPr>
              <w:autoSpaceDE w:val="0"/>
              <w:autoSpaceDN w:val="0"/>
              <w:adjustRightInd w:val="0"/>
              <w:rPr>
                <w:rFonts w:ascii="Arial" w:eastAsia="Times New Roman" w:hAnsi="Arial" w:cs="Arial"/>
                <w:sz w:val="16"/>
                <w:szCs w:val="16"/>
              </w:rPr>
            </w:pPr>
            <w:r w:rsidRPr="001E1862">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3EFD7D53" w:rsidR="004E26A4" w:rsidRPr="001E1862" w:rsidRDefault="004E26A4" w:rsidP="004E26A4">
            <w:pPr>
              <w:rPr>
                <w:rFonts w:ascii="Arial" w:hAnsi="Arial" w:cs="Arial"/>
                <w:sz w:val="16"/>
                <w:szCs w:val="16"/>
                <w:lang w:val="hr-BA"/>
              </w:rPr>
            </w:pPr>
            <w:r w:rsidRPr="001E1862">
              <w:rPr>
                <w:rFonts w:ascii="Arial" w:hAnsi="Arial" w:cs="Arial"/>
                <w:sz w:val="16"/>
                <w:szCs w:val="16"/>
                <w:lang w:val="hr-BA"/>
              </w:rPr>
              <w:t>Kredit do 10 godina se odobrava i otplaćuje u valuti KM.</w:t>
            </w:r>
          </w:p>
        </w:tc>
      </w:tr>
      <w:tr w:rsidR="00715027" w:rsidRPr="001E1862" w14:paraId="0714080D" w14:textId="77777777" w:rsidTr="00715027">
        <w:trPr>
          <w:trHeight w:val="215"/>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40F63AE0" w14:textId="77777777" w:rsidR="00715027" w:rsidRPr="00715027" w:rsidRDefault="00715027" w:rsidP="00715027">
            <w:pPr>
              <w:autoSpaceDE w:val="0"/>
              <w:autoSpaceDN w:val="0"/>
              <w:adjustRightInd w:val="0"/>
              <w:jc w:val="both"/>
              <w:rPr>
                <w:rFonts w:ascii="Arial" w:hAnsi="Arial" w:cs="Arial"/>
                <w:b/>
                <w:bCs/>
                <w:sz w:val="16"/>
                <w:szCs w:val="16"/>
                <w:u w:val="single"/>
                <w:lang w:val="hr-BA"/>
              </w:rPr>
            </w:pPr>
            <w:r w:rsidRPr="00715027">
              <w:rPr>
                <w:rFonts w:ascii="Arial" w:hAnsi="Arial" w:cs="Arial"/>
                <w:b/>
                <w:bCs/>
                <w:sz w:val="16"/>
                <w:szCs w:val="16"/>
                <w:u w:val="single"/>
                <w:lang w:val="hr-BA"/>
              </w:rPr>
              <w:t>Valutna klauzula  -</w:t>
            </w:r>
            <w:r w:rsidRPr="00715027">
              <w:rPr>
                <w:rFonts w:ascii="Arial" w:hAnsi="Arial" w:cs="Arial"/>
                <w:b/>
                <w:bCs/>
                <w:sz w:val="16"/>
                <w:szCs w:val="16"/>
                <w:u w:val="single"/>
              </w:rPr>
              <w:t xml:space="preserve"> objašnjenje za ugovore indeksirane u stranoj valuti:</w:t>
            </w:r>
          </w:p>
          <w:p w14:paraId="05C58F38" w14:textId="413D7A71" w:rsidR="00715027" w:rsidRPr="001E1862" w:rsidRDefault="00715027" w:rsidP="00715027">
            <w:pPr>
              <w:jc w:val="both"/>
              <w:rPr>
                <w:rFonts w:ascii="Arial" w:hAnsi="Arial" w:cs="Arial"/>
                <w:sz w:val="16"/>
                <w:szCs w:val="16"/>
                <w:lang w:val="hr-BA"/>
              </w:rPr>
            </w:pPr>
            <w:r w:rsidRPr="00715027">
              <w:rPr>
                <w:rFonts w:ascii="Arial" w:hAnsi="Arial" w:cs="Arial"/>
                <w:sz w:val="16"/>
                <w:szCs w:val="16"/>
                <w:lang w:val="hr-BA"/>
              </w:rPr>
              <w:t>Ukoliko se kredit</w:t>
            </w:r>
            <w:r w:rsidRPr="00715027">
              <w:rPr>
                <w:rFonts w:ascii="Arial" w:hAnsi="Arial" w:cs="Arial"/>
                <w:sz w:val="18"/>
                <w:szCs w:val="18"/>
                <w:lang w:val="hr-BA"/>
              </w:rPr>
              <w:t xml:space="preserve"> </w:t>
            </w:r>
            <w:r w:rsidRPr="00715027">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715027">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715027">
              <w:rPr>
                <w:rFonts w:ascii="Arial" w:hAnsi="Arial" w:cs="Arial"/>
                <w:sz w:val="16"/>
                <w:szCs w:val="16"/>
                <w:lang w:val="hr-BA"/>
              </w:rPr>
              <w:t xml:space="preserve"> </w:t>
            </w:r>
            <w:r w:rsidRPr="00715027">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715027">
              <w:rPr>
                <w:rFonts w:ascii="Arial" w:hAnsi="Arial" w:cs="Arial"/>
                <w:sz w:val="16"/>
                <w:szCs w:val="16"/>
                <w:lang w:val="hr-BA"/>
              </w:rPr>
              <w:t xml:space="preserve">Preračunavanje KM u EUR valutu vrši se primjenom deviznog kursa, odnosno </w:t>
            </w:r>
            <w:r w:rsidRPr="00715027">
              <w:rPr>
                <w:rFonts w:ascii="Arial" w:hAnsi="Arial" w:cs="Arial"/>
                <w:iCs/>
                <w:sz w:val="16"/>
                <w:szCs w:val="16"/>
                <w:lang w:val="hr-BA"/>
              </w:rPr>
              <w:t xml:space="preserve">srednjeg kursa Centralne banke BiH na dan dospijeća obaveze. </w:t>
            </w:r>
            <w:r w:rsidRPr="00715027">
              <w:rPr>
                <w:rFonts w:ascii="Arial" w:hAnsi="Arial" w:cs="Arial"/>
                <w:sz w:val="16"/>
                <w:szCs w:val="16"/>
                <w:lang w:val="hr-BA"/>
              </w:rPr>
              <w:t xml:space="preserve">(Npr. ukoliko vaš anuitet iznosi 50 KM, isti u EUR protivvrijednosti iznosi 50 KM, pomnoženo sa ugovorenim srednjim kursom </w:t>
            </w:r>
            <w:r w:rsidRPr="00715027">
              <w:rPr>
                <w:rFonts w:ascii="Arial" w:hAnsi="Arial" w:cs="Arial"/>
                <w:iCs/>
                <w:sz w:val="16"/>
                <w:szCs w:val="16"/>
                <w:lang w:val="hr-BA"/>
              </w:rPr>
              <w:t xml:space="preserve">Centralne banke BiH za </w:t>
            </w:r>
            <w:r w:rsidRPr="00715027">
              <w:rPr>
                <w:rFonts w:ascii="Arial" w:hAnsi="Arial" w:cs="Arial"/>
                <w:sz w:val="16"/>
                <w:szCs w:val="16"/>
                <w:lang w:val="hr-BA"/>
              </w:rPr>
              <w:t>EUR na dan dospijeća anuiteta).Kako se kurs EUR-a može mijenjati, visina vašeg anuiteta zavisi od kursa EUR-a u momentu kada anuitet dospijeva na naplatu.</w:t>
            </w:r>
          </w:p>
        </w:tc>
      </w:tr>
      <w:tr w:rsidR="001E1862" w:rsidRPr="001E1862"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1E1862" w:rsidRDefault="000E6691" w:rsidP="00895D90">
            <w:pPr>
              <w:jc w:val="right"/>
              <w:rPr>
                <w:rFonts w:ascii="Arial" w:eastAsia="Times New Roman" w:hAnsi="Arial" w:cs="Arial"/>
                <w:sz w:val="16"/>
                <w:szCs w:val="16"/>
              </w:rPr>
            </w:pPr>
            <w:r w:rsidRPr="001E1862">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1E1862" w:rsidRDefault="00895D90" w:rsidP="00895D90">
            <w:pPr>
              <w:rPr>
                <w:rFonts w:ascii="Arial" w:eastAsia="Times New Roman" w:hAnsi="Arial" w:cs="Arial"/>
                <w:sz w:val="16"/>
                <w:szCs w:val="16"/>
              </w:rPr>
            </w:pPr>
            <w:r w:rsidRPr="001E1862">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E840F71" w14:textId="720731B6" w:rsidR="00746C64" w:rsidRPr="004E3903" w:rsidRDefault="00746C64" w:rsidP="004863BB">
            <w:pPr>
              <w:jc w:val="both"/>
              <w:rPr>
                <w:rFonts w:ascii="Arial" w:hAnsi="Arial" w:cs="Arial"/>
                <w:sz w:val="16"/>
                <w:szCs w:val="16"/>
                <w:lang w:val="hr-BA"/>
              </w:rPr>
            </w:pPr>
            <w:r w:rsidRPr="004E3903">
              <w:rPr>
                <w:rFonts w:ascii="Arial" w:eastAsia="Times New Roman" w:hAnsi="Arial" w:cs="Arial"/>
                <w:sz w:val="16"/>
                <w:szCs w:val="16"/>
              </w:rPr>
              <w:t xml:space="preserve">do 120 mjeseci, </w:t>
            </w:r>
            <w:r w:rsidRPr="004E3903">
              <w:rPr>
                <w:rFonts w:ascii="Arial" w:hAnsi="Arial" w:cs="Arial"/>
                <w:sz w:val="16"/>
                <w:szCs w:val="16"/>
              </w:rPr>
              <w:t>uz mogućnost odobravanja grace perioda do 6 mjeseci</w:t>
            </w:r>
            <w:r w:rsidRPr="004E3903">
              <w:rPr>
                <w:rFonts w:ascii="Arial" w:eastAsia="Times New Roman" w:hAnsi="Arial" w:cs="Arial"/>
                <w:sz w:val="16"/>
                <w:szCs w:val="16"/>
              </w:rPr>
              <w:t>, na zahtjev klijenta,</w:t>
            </w:r>
            <w:r w:rsidRPr="004E3903">
              <w:rPr>
                <w:rFonts w:ascii="Arial" w:hAnsi="Arial" w:cs="Arial"/>
                <w:sz w:val="16"/>
                <w:szCs w:val="16"/>
                <w:shd w:val="clear" w:color="auto" w:fill="FFFFFF"/>
              </w:rPr>
              <w:t xml:space="preserve"> u kojem se mjesečno plaća samo kamata i </w:t>
            </w:r>
            <w:r w:rsidRPr="004E3903">
              <w:rPr>
                <w:rFonts w:ascii="Arial" w:hAnsi="Arial" w:cs="Arial"/>
                <w:sz w:val="16"/>
                <w:szCs w:val="16"/>
                <w:lang w:val="hr-BA"/>
              </w:rPr>
              <w:t>naknada za vođenje kreditnog računa.</w:t>
            </w:r>
          </w:p>
          <w:p w14:paraId="2B514F26" w14:textId="77777777" w:rsidR="00746C64" w:rsidRPr="004E3903" w:rsidRDefault="00746C64" w:rsidP="004863BB">
            <w:pPr>
              <w:jc w:val="both"/>
              <w:rPr>
                <w:rFonts w:ascii="Arial" w:eastAsia="Arial" w:hAnsi="Arial" w:cs="Arial"/>
                <w:sz w:val="16"/>
                <w:szCs w:val="16"/>
              </w:rPr>
            </w:pPr>
            <w:r w:rsidRPr="004E3903">
              <w:rPr>
                <w:rFonts w:ascii="Arial" w:eastAsia="Arial" w:hAnsi="Arial" w:cs="Arial"/>
                <w:sz w:val="16"/>
                <w:szCs w:val="16"/>
              </w:rPr>
              <w:t xml:space="preserve">Grace period utiče na visinu </w:t>
            </w:r>
            <w:r w:rsidRPr="004E3903">
              <w:rPr>
                <w:rFonts w:ascii="Arial" w:eastAsia="Arial" w:hAnsi="Arial" w:cs="Arial"/>
                <w:b/>
                <w:bCs/>
                <w:sz w:val="16"/>
                <w:szCs w:val="16"/>
              </w:rPr>
              <w:t>EKS</w:t>
            </w:r>
            <w:r w:rsidRPr="004E3903">
              <w:rPr>
                <w:rFonts w:ascii="Arial" w:eastAsia="Arial" w:hAnsi="Arial" w:cs="Arial"/>
                <w:sz w:val="16"/>
                <w:szCs w:val="16"/>
              </w:rPr>
              <w:t xml:space="preserve"> i isti nije ukalkulisan na prikazanim primjerima </w:t>
            </w:r>
            <w:r w:rsidRPr="004E3903">
              <w:rPr>
                <w:rFonts w:ascii="Arial" w:eastAsia="Arial" w:hAnsi="Arial" w:cs="Arial"/>
                <w:b/>
                <w:bCs/>
                <w:sz w:val="16"/>
                <w:szCs w:val="16"/>
              </w:rPr>
              <w:t xml:space="preserve">EKS. </w:t>
            </w:r>
            <w:r w:rsidRPr="004E3903">
              <w:rPr>
                <w:rFonts w:ascii="Arial" w:eastAsia="Arial" w:hAnsi="Arial" w:cs="Arial"/>
                <w:sz w:val="16"/>
                <w:szCs w:val="16"/>
              </w:rPr>
              <w:t xml:space="preserve"> </w:t>
            </w:r>
          </w:p>
          <w:p w14:paraId="69562A43" w14:textId="77777777" w:rsidR="00746C64" w:rsidRPr="004E3903" w:rsidRDefault="00746C64" w:rsidP="004863BB">
            <w:pPr>
              <w:jc w:val="both"/>
              <w:rPr>
                <w:rFonts w:ascii="Arial" w:hAnsi="Arial" w:cs="Arial"/>
                <w:sz w:val="16"/>
                <w:szCs w:val="16"/>
                <w:shd w:val="clear" w:color="auto" w:fill="FFFFFF"/>
              </w:rPr>
            </w:pPr>
            <w:r w:rsidRPr="004E3903">
              <w:rPr>
                <w:rFonts w:ascii="Arial" w:eastAsia="Arial" w:hAnsi="Arial" w:cs="Arial"/>
                <w:sz w:val="16"/>
                <w:szCs w:val="16"/>
              </w:rPr>
              <w:t>Grace period se ne odobrava ukoliko je ugovorena primjena kombinovane kamatne stope.</w:t>
            </w:r>
          </w:p>
          <w:p w14:paraId="47EE5323" w14:textId="251E00C6" w:rsidR="00746C64" w:rsidRPr="001E1862" w:rsidRDefault="00746C64" w:rsidP="00746C64">
            <w:pPr>
              <w:rPr>
                <w:rFonts w:ascii="Arial" w:eastAsia="Times New Roman" w:hAnsi="Arial" w:cs="Arial"/>
                <w:sz w:val="16"/>
                <w:szCs w:val="16"/>
              </w:rPr>
            </w:pPr>
          </w:p>
        </w:tc>
      </w:tr>
      <w:tr w:rsidR="00401920" w:rsidRPr="001E1862" w14:paraId="6CB99E34"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BE66E1C" w14:textId="25E6E39E" w:rsidR="00401920" w:rsidRPr="001E1862" w:rsidRDefault="00401920" w:rsidP="00895D90">
            <w:pPr>
              <w:jc w:val="right"/>
              <w:rPr>
                <w:rFonts w:ascii="Arial" w:eastAsia="Times New Roman" w:hAnsi="Arial" w:cs="Arial"/>
                <w:sz w:val="16"/>
                <w:szCs w:val="16"/>
              </w:rPr>
            </w:pPr>
            <w:r>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DF89BEF" w14:textId="0FBA83A8" w:rsidR="00401920" w:rsidRDefault="00401920" w:rsidP="00401920">
            <w:pPr>
              <w:jc w:val="both"/>
              <w:rPr>
                <w:rFonts w:ascii="Arial" w:eastAsia="Times New Roman" w:hAnsi="Arial" w:cs="Arial"/>
                <w:sz w:val="16"/>
                <w:szCs w:val="16"/>
              </w:rPr>
            </w:pPr>
            <w:r w:rsidRPr="00401920">
              <w:rPr>
                <w:rFonts w:ascii="Arial" w:eastAsia="Times New Roman" w:hAnsi="Arial" w:cs="Arial"/>
                <w:sz w:val="16"/>
                <w:szCs w:val="16"/>
              </w:rPr>
              <w:t xml:space="preserve">Visina, vrsta i promjenjlivost </w:t>
            </w:r>
            <w:r w:rsidR="00407A0D">
              <w:rPr>
                <w:rFonts w:ascii="Arial" w:eastAsia="Times New Roman" w:hAnsi="Arial" w:cs="Arial"/>
                <w:sz w:val="16"/>
                <w:szCs w:val="16"/>
              </w:rPr>
              <w:t>NKS</w:t>
            </w:r>
          </w:p>
          <w:p w14:paraId="5E98F2FD" w14:textId="77777777" w:rsidR="002522A6" w:rsidRPr="00401920" w:rsidRDefault="002522A6" w:rsidP="00401920">
            <w:pPr>
              <w:jc w:val="both"/>
              <w:rPr>
                <w:rFonts w:ascii="Arial" w:eastAsia="Times New Roman" w:hAnsi="Arial" w:cs="Arial"/>
                <w:sz w:val="16"/>
                <w:szCs w:val="16"/>
              </w:rPr>
            </w:pPr>
          </w:p>
          <w:p w14:paraId="59F37741" w14:textId="77777777" w:rsidR="002522A6" w:rsidRPr="00B05023" w:rsidRDefault="002522A6" w:rsidP="002522A6">
            <w:pPr>
              <w:jc w:val="both"/>
              <w:rPr>
                <w:rFonts w:ascii="Arial" w:hAnsi="Arial" w:cs="Arial"/>
                <w:sz w:val="16"/>
                <w:szCs w:val="16"/>
                <w:lang w:eastAsia="en-US"/>
              </w:rPr>
            </w:pPr>
            <w:r w:rsidRPr="00B05023">
              <w:rPr>
                <w:rFonts w:ascii="Arial" w:hAnsi="Arial" w:cs="Arial"/>
                <w:sz w:val="16"/>
                <w:szCs w:val="16"/>
                <w:lang w:eastAsia="en-US"/>
              </w:rPr>
              <w:t>Vrijednost 12-mjesečnog Euribora:</w:t>
            </w:r>
          </w:p>
          <w:tbl>
            <w:tblPr>
              <w:tblStyle w:val="TableGrid"/>
              <w:tblW w:w="0" w:type="auto"/>
              <w:tblLayout w:type="fixed"/>
              <w:tblLook w:val="04A0" w:firstRow="1" w:lastRow="0" w:firstColumn="1" w:lastColumn="0" w:noHBand="0" w:noVBand="1"/>
            </w:tblPr>
            <w:tblGrid>
              <w:gridCol w:w="1418"/>
              <w:gridCol w:w="1418"/>
            </w:tblGrid>
            <w:tr w:rsidR="00B05023" w:rsidRPr="00B05023" w14:paraId="61DF1A3D" w14:textId="77777777" w:rsidTr="00233971">
              <w:tc>
                <w:tcPr>
                  <w:tcW w:w="1418" w:type="dxa"/>
                </w:tcPr>
                <w:p w14:paraId="6C32EB07" w14:textId="7F5D641E" w:rsidR="002522A6" w:rsidRPr="00B05023" w:rsidRDefault="002522A6" w:rsidP="00407A0D">
                  <w:pPr>
                    <w:framePr w:hSpace="180" w:wrap="around" w:vAnchor="page" w:hAnchor="margin" w:y="1104"/>
                    <w:jc w:val="center"/>
                    <w:rPr>
                      <w:rFonts w:ascii="Arial" w:hAnsi="Arial" w:cs="Arial"/>
                      <w:sz w:val="16"/>
                      <w:szCs w:val="16"/>
                      <w:lang w:eastAsia="en-US"/>
                    </w:rPr>
                  </w:pPr>
                  <w:r w:rsidRPr="00B05023">
                    <w:rPr>
                      <w:rFonts w:ascii="Arial" w:hAnsi="Arial" w:cs="Arial"/>
                      <w:sz w:val="16"/>
                      <w:szCs w:val="16"/>
                      <w:lang w:eastAsia="en-US"/>
                    </w:rPr>
                    <w:t>Datum važenja</w:t>
                  </w:r>
                </w:p>
              </w:tc>
              <w:tc>
                <w:tcPr>
                  <w:tcW w:w="1418" w:type="dxa"/>
                </w:tcPr>
                <w:p w14:paraId="786F5364" w14:textId="77777777" w:rsidR="002522A6" w:rsidRPr="00B05023" w:rsidRDefault="002522A6" w:rsidP="00407A0D">
                  <w:pPr>
                    <w:framePr w:hSpace="180" w:wrap="around" w:vAnchor="page" w:hAnchor="margin" w:y="1104"/>
                    <w:jc w:val="both"/>
                    <w:rPr>
                      <w:rFonts w:ascii="Arial" w:hAnsi="Arial" w:cs="Arial"/>
                      <w:sz w:val="16"/>
                      <w:szCs w:val="16"/>
                      <w:lang w:eastAsia="en-US"/>
                    </w:rPr>
                  </w:pPr>
                  <w:r w:rsidRPr="00B05023">
                    <w:rPr>
                      <w:rFonts w:ascii="Arial" w:hAnsi="Arial" w:cs="Arial"/>
                      <w:sz w:val="16"/>
                      <w:szCs w:val="16"/>
                      <w:lang w:val="sr-Latn-BA"/>
                    </w:rPr>
                    <w:t>12M EURIBOR</w:t>
                  </w:r>
                </w:p>
              </w:tc>
            </w:tr>
            <w:tr w:rsidR="00B05023" w:rsidRPr="00B05023" w14:paraId="11B2BE02" w14:textId="77777777" w:rsidTr="00233971">
              <w:tc>
                <w:tcPr>
                  <w:tcW w:w="1418" w:type="dxa"/>
                </w:tcPr>
                <w:p w14:paraId="46FE7A30" w14:textId="77777777" w:rsidR="002522A6" w:rsidRPr="00B05023" w:rsidRDefault="002522A6" w:rsidP="00407A0D">
                  <w:pPr>
                    <w:framePr w:hSpace="180" w:wrap="around" w:vAnchor="page" w:hAnchor="margin" w:y="1104"/>
                    <w:jc w:val="center"/>
                    <w:rPr>
                      <w:rFonts w:ascii="Arial" w:eastAsia="Times New Roman" w:hAnsi="Arial" w:cs="Arial"/>
                      <w:sz w:val="16"/>
                      <w:szCs w:val="16"/>
                    </w:rPr>
                  </w:pPr>
                  <w:r w:rsidRPr="00B05023">
                    <w:rPr>
                      <w:rFonts w:ascii="Arial" w:hAnsi="Arial" w:cs="Arial"/>
                      <w:sz w:val="16"/>
                      <w:szCs w:val="16"/>
                      <w:lang w:eastAsia="en-US"/>
                    </w:rPr>
                    <w:t>01.12.2025</w:t>
                  </w:r>
                </w:p>
              </w:tc>
              <w:tc>
                <w:tcPr>
                  <w:tcW w:w="1418" w:type="dxa"/>
                </w:tcPr>
                <w:p w14:paraId="2BA27016" w14:textId="77777777" w:rsidR="002522A6" w:rsidRPr="00B05023" w:rsidRDefault="002522A6" w:rsidP="00407A0D">
                  <w:pPr>
                    <w:framePr w:hSpace="180" w:wrap="around" w:vAnchor="page" w:hAnchor="margin" w:y="1104"/>
                    <w:jc w:val="center"/>
                    <w:rPr>
                      <w:rFonts w:ascii="Arial" w:eastAsia="Times New Roman" w:hAnsi="Arial" w:cs="Arial"/>
                      <w:sz w:val="16"/>
                      <w:szCs w:val="16"/>
                    </w:rPr>
                  </w:pPr>
                  <w:r w:rsidRPr="00B05023">
                    <w:rPr>
                      <w:rFonts w:ascii="Arial" w:hAnsi="Arial" w:cs="Arial"/>
                      <w:sz w:val="16"/>
                      <w:szCs w:val="16"/>
                      <w:lang w:eastAsia="en-US"/>
                    </w:rPr>
                    <w:t>2,21</w:t>
                  </w:r>
                </w:p>
              </w:tc>
            </w:tr>
            <w:tr w:rsidR="00B05023" w:rsidRPr="00B05023" w14:paraId="077D3049" w14:textId="77777777" w:rsidTr="00233971">
              <w:tc>
                <w:tcPr>
                  <w:tcW w:w="1418" w:type="dxa"/>
                </w:tcPr>
                <w:p w14:paraId="1130072E" w14:textId="77777777" w:rsidR="002522A6" w:rsidRPr="00B05023" w:rsidRDefault="002522A6" w:rsidP="00407A0D">
                  <w:pPr>
                    <w:framePr w:hSpace="180" w:wrap="around" w:vAnchor="page" w:hAnchor="margin" w:y="1104"/>
                    <w:jc w:val="center"/>
                    <w:rPr>
                      <w:rFonts w:ascii="Arial" w:eastAsia="Times New Roman" w:hAnsi="Arial" w:cs="Arial"/>
                      <w:sz w:val="16"/>
                      <w:szCs w:val="16"/>
                    </w:rPr>
                  </w:pPr>
                  <w:r w:rsidRPr="00B05023">
                    <w:rPr>
                      <w:rFonts w:ascii="Arial" w:hAnsi="Arial" w:cs="Arial"/>
                      <w:sz w:val="16"/>
                      <w:szCs w:val="16"/>
                      <w:lang w:eastAsia="en-US"/>
                    </w:rPr>
                    <w:t>01.01.2026</w:t>
                  </w:r>
                </w:p>
              </w:tc>
              <w:tc>
                <w:tcPr>
                  <w:tcW w:w="1418" w:type="dxa"/>
                </w:tcPr>
                <w:p w14:paraId="7A9028E1" w14:textId="77777777" w:rsidR="002522A6" w:rsidRPr="00B05023" w:rsidRDefault="002522A6" w:rsidP="00407A0D">
                  <w:pPr>
                    <w:framePr w:hSpace="180" w:wrap="around" w:vAnchor="page" w:hAnchor="margin" w:y="1104"/>
                    <w:jc w:val="center"/>
                    <w:rPr>
                      <w:rFonts w:ascii="Arial" w:eastAsia="Times New Roman" w:hAnsi="Arial" w:cs="Arial"/>
                      <w:sz w:val="16"/>
                      <w:szCs w:val="16"/>
                    </w:rPr>
                  </w:pPr>
                  <w:r w:rsidRPr="00B05023">
                    <w:rPr>
                      <w:rFonts w:ascii="Arial" w:hAnsi="Arial" w:cs="Arial"/>
                      <w:sz w:val="16"/>
                      <w:szCs w:val="16"/>
                      <w:lang w:eastAsia="en-US"/>
                    </w:rPr>
                    <w:t>2,26</w:t>
                  </w:r>
                </w:p>
              </w:tc>
            </w:tr>
          </w:tbl>
          <w:p w14:paraId="221AD20F" w14:textId="77777777" w:rsidR="00401920" w:rsidRPr="001E1862" w:rsidRDefault="0040192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901F70" w14:textId="77777777" w:rsidR="002522A6" w:rsidRDefault="002522A6" w:rsidP="002522A6">
            <w:pPr>
              <w:rPr>
                <w:rFonts w:ascii="Arial" w:eastAsia="Times New Roman" w:hAnsi="Arial" w:cs="Arial"/>
                <w:sz w:val="16"/>
                <w:szCs w:val="16"/>
              </w:rPr>
            </w:pPr>
            <w:r w:rsidRPr="001E1862">
              <w:rPr>
                <w:rFonts w:ascii="Arial" w:eastAsia="Times New Roman" w:hAnsi="Arial" w:cs="Arial"/>
                <w:sz w:val="16"/>
                <w:szCs w:val="16"/>
              </w:rPr>
              <w:t xml:space="preserve">Visina nominalne kamatne stope (NKS) iznosi: </w:t>
            </w:r>
          </w:p>
          <w:p w14:paraId="482F1AAE" w14:textId="77777777" w:rsidR="002522A6" w:rsidRPr="001E1862" w:rsidRDefault="002522A6" w:rsidP="002522A6">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439"/>
              <w:gridCol w:w="4536"/>
            </w:tblGrid>
            <w:tr w:rsidR="002522A6" w:rsidRPr="001E1862" w14:paraId="3AB9DED2" w14:textId="77777777" w:rsidTr="00233971">
              <w:trPr>
                <w:trHeight w:val="187"/>
              </w:trPr>
              <w:tc>
                <w:tcPr>
                  <w:tcW w:w="1439" w:type="dxa"/>
                </w:tcPr>
                <w:p w14:paraId="6C12CA40" w14:textId="77777777" w:rsidR="002522A6" w:rsidRPr="001E1862" w:rsidRDefault="002522A6" w:rsidP="00407A0D">
                  <w:pPr>
                    <w:framePr w:hSpace="180" w:wrap="around" w:vAnchor="page" w:hAnchor="margin" w:y="1104"/>
                    <w:outlineLvl w:val="0"/>
                    <w:rPr>
                      <w:rFonts w:ascii="Arial" w:hAnsi="Arial" w:cs="Arial"/>
                      <w:sz w:val="16"/>
                      <w:szCs w:val="16"/>
                    </w:rPr>
                  </w:pPr>
                  <w:r w:rsidRPr="001E1862">
                    <w:rPr>
                      <w:rFonts w:ascii="Arial" w:hAnsi="Arial" w:cs="Arial"/>
                      <w:bCs/>
                      <w:sz w:val="16"/>
                      <w:szCs w:val="16"/>
                    </w:rPr>
                    <w:t>Rok (godine)</w:t>
                  </w:r>
                </w:p>
              </w:tc>
              <w:tc>
                <w:tcPr>
                  <w:tcW w:w="4536" w:type="dxa"/>
                </w:tcPr>
                <w:p w14:paraId="27E5ECCB" w14:textId="77777777" w:rsidR="002522A6" w:rsidRPr="001E1862" w:rsidRDefault="002522A6" w:rsidP="00407A0D">
                  <w:pPr>
                    <w:framePr w:hSpace="180" w:wrap="around" w:vAnchor="page" w:hAnchor="margin" w:y="1104"/>
                    <w:outlineLvl w:val="0"/>
                    <w:rPr>
                      <w:rFonts w:ascii="Arial" w:hAnsi="Arial" w:cs="Arial"/>
                      <w:sz w:val="16"/>
                      <w:szCs w:val="16"/>
                    </w:rPr>
                  </w:pPr>
                  <w:r w:rsidRPr="001E1862">
                    <w:rPr>
                      <w:rFonts w:ascii="Arial" w:hAnsi="Arial" w:cs="Arial"/>
                      <w:sz w:val="16"/>
                      <w:szCs w:val="16"/>
                    </w:rPr>
                    <w:t xml:space="preserve">Kamatna stopa </w:t>
                  </w:r>
                </w:p>
              </w:tc>
            </w:tr>
            <w:tr w:rsidR="002522A6" w:rsidRPr="001E1862" w14:paraId="295D1573" w14:textId="77777777" w:rsidTr="00233971">
              <w:trPr>
                <w:trHeight w:val="91"/>
              </w:trPr>
              <w:tc>
                <w:tcPr>
                  <w:tcW w:w="1439" w:type="dxa"/>
                </w:tcPr>
                <w:p w14:paraId="07A5E52D" w14:textId="77777777" w:rsidR="002522A6" w:rsidRPr="001E1862" w:rsidRDefault="002522A6" w:rsidP="00407A0D">
                  <w:pPr>
                    <w:framePr w:hSpace="180" w:wrap="around" w:vAnchor="page" w:hAnchor="margin" w:y="1104"/>
                    <w:outlineLvl w:val="0"/>
                    <w:rPr>
                      <w:rFonts w:ascii="Arial" w:hAnsi="Arial" w:cs="Arial"/>
                      <w:bCs/>
                      <w:sz w:val="16"/>
                      <w:szCs w:val="16"/>
                    </w:rPr>
                  </w:pPr>
                  <w:r w:rsidRPr="001E1862">
                    <w:rPr>
                      <w:rFonts w:ascii="Arial" w:hAnsi="Arial" w:cs="Arial"/>
                      <w:bCs/>
                      <w:sz w:val="16"/>
                      <w:szCs w:val="16"/>
                    </w:rPr>
                    <w:t xml:space="preserve">   do 1 godine </w:t>
                  </w:r>
                </w:p>
              </w:tc>
              <w:tc>
                <w:tcPr>
                  <w:tcW w:w="4536" w:type="dxa"/>
                </w:tcPr>
                <w:p w14:paraId="02559C62" w14:textId="77777777" w:rsidR="002522A6" w:rsidRPr="001E1862" w:rsidRDefault="002522A6" w:rsidP="00407A0D">
                  <w:pPr>
                    <w:framePr w:hSpace="180" w:wrap="around" w:vAnchor="page" w:hAnchor="margin" w:y="1104"/>
                    <w:outlineLvl w:val="0"/>
                    <w:rPr>
                      <w:rFonts w:ascii="Arial" w:hAnsi="Arial" w:cs="Arial"/>
                      <w:sz w:val="16"/>
                      <w:szCs w:val="16"/>
                    </w:rPr>
                  </w:pPr>
                  <w:r w:rsidRPr="001E1862">
                    <w:rPr>
                      <w:rFonts w:ascii="Arial" w:hAnsi="Arial" w:cs="Arial"/>
                      <w:sz w:val="16"/>
                      <w:szCs w:val="16"/>
                    </w:rPr>
                    <w:t>4,19% fiksna</w:t>
                  </w:r>
                </w:p>
              </w:tc>
            </w:tr>
            <w:tr w:rsidR="002522A6" w:rsidRPr="001E1862" w14:paraId="520B4099" w14:textId="77777777" w:rsidTr="00233971">
              <w:trPr>
                <w:trHeight w:val="58"/>
              </w:trPr>
              <w:tc>
                <w:tcPr>
                  <w:tcW w:w="1439" w:type="dxa"/>
                </w:tcPr>
                <w:p w14:paraId="730C98F2" w14:textId="77777777" w:rsidR="002522A6" w:rsidRPr="001E1862" w:rsidRDefault="002522A6" w:rsidP="00407A0D">
                  <w:pPr>
                    <w:framePr w:hSpace="180" w:wrap="around" w:vAnchor="page" w:hAnchor="margin" w:y="1104"/>
                    <w:jc w:val="center"/>
                    <w:outlineLvl w:val="0"/>
                    <w:rPr>
                      <w:rFonts w:ascii="Arial" w:eastAsia="Times New Roman" w:hAnsi="Arial" w:cs="Arial"/>
                      <w:sz w:val="16"/>
                      <w:szCs w:val="16"/>
                    </w:rPr>
                  </w:pPr>
                  <w:r w:rsidRPr="001E1862">
                    <w:rPr>
                      <w:rFonts w:ascii="Arial" w:eastAsia="Times New Roman" w:hAnsi="Arial" w:cs="Arial"/>
                      <w:sz w:val="16"/>
                      <w:szCs w:val="16"/>
                    </w:rPr>
                    <w:t>do 5 godina</w:t>
                  </w:r>
                </w:p>
              </w:tc>
              <w:tc>
                <w:tcPr>
                  <w:tcW w:w="4536" w:type="dxa"/>
                  <w:vAlign w:val="center"/>
                </w:tcPr>
                <w:p w14:paraId="45546749" w14:textId="77777777" w:rsidR="002522A6" w:rsidRPr="001E1862" w:rsidRDefault="002522A6" w:rsidP="00407A0D">
                  <w:pPr>
                    <w:framePr w:hSpace="180" w:wrap="around" w:vAnchor="page" w:hAnchor="margin" w:y="1104"/>
                    <w:rPr>
                      <w:rFonts w:ascii="Arial" w:hAnsi="Arial" w:cs="Arial"/>
                      <w:sz w:val="16"/>
                      <w:szCs w:val="16"/>
                    </w:rPr>
                  </w:pPr>
                  <w:r w:rsidRPr="001E1862">
                    <w:rPr>
                      <w:rFonts w:ascii="Arial" w:hAnsi="Arial" w:cs="Arial"/>
                      <w:sz w:val="16"/>
                      <w:szCs w:val="16"/>
                    </w:rPr>
                    <w:t>promjenjiva 4,99%  ili 12M EURIBOR+fiksna marža 2,89%*</w:t>
                  </w:r>
                </w:p>
              </w:tc>
            </w:tr>
            <w:tr w:rsidR="002522A6" w:rsidRPr="001E1862" w14:paraId="6BA024CF" w14:textId="77777777" w:rsidTr="00233971">
              <w:trPr>
                <w:trHeight w:val="58"/>
              </w:trPr>
              <w:tc>
                <w:tcPr>
                  <w:tcW w:w="1439" w:type="dxa"/>
                </w:tcPr>
                <w:p w14:paraId="14BA08B3" w14:textId="77777777" w:rsidR="002522A6" w:rsidRPr="001E1862" w:rsidRDefault="002522A6" w:rsidP="00407A0D">
                  <w:pPr>
                    <w:framePr w:hSpace="180" w:wrap="around" w:vAnchor="page" w:hAnchor="margin" w:y="1104"/>
                    <w:jc w:val="center"/>
                    <w:outlineLvl w:val="0"/>
                    <w:rPr>
                      <w:rFonts w:ascii="Arial" w:hAnsi="Arial" w:cs="Arial"/>
                      <w:sz w:val="16"/>
                      <w:szCs w:val="16"/>
                    </w:rPr>
                  </w:pPr>
                  <w:r w:rsidRPr="001E1862">
                    <w:rPr>
                      <w:rFonts w:ascii="Arial" w:eastAsia="Times New Roman" w:hAnsi="Arial" w:cs="Arial"/>
                      <w:sz w:val="16"/>
                      <w:szCs w:val="16"/>
                    </w:rPr>
                    <w:t>do 10 godina</w:t>
                  </w:r>
                </w:p>
              </w:tc>
              <w:tc>
                <w:tcPr>
                  <w:tcW w:w="4536" w:type="dxa"/>
                  <w:vAlign w:val="center"/>
                </w:tcPr>
                <w:p w14:paraId="3FEC69B5" w14:textId="77777777" w:rsidR="002522A6" w:rsidRPr="001E1862" w:rsidRDefault="002522A6" w:rsidP="00407A0D">
                  <w:pPr>
                    <w:framePr w:hSpace="180" w:wrap="around" w:vAnchor="page" w:hAnchor="margin" w:y="1104"/>
                    <w:rPr>
                      <w:rFonts w:ascii="Arial" w:hAnsi="Arial" w:cs="Arial"/>
                      <w:sz w:val="16"/>
                      <w:szCs w:val="16"/>
                    </w:rPr>
                  </w:pPr>
                  <w:r w:rsidRPr="001E1862">
                    <w:rPr>
                      <w:rFonts w:ascii="Arial" w:hAnsi="Arial" w:cs="Arial"/>
                      <w:sz w:val="16"/>
                      <w:szCs w:val="16"/>
                    </w:rPr>
                    <w:t>promjenjiva 5,59%  ili 12M EURIBOR+fiksna marža 2,99%*</w:t>
                  </w:r>
                </w:p>
              </w:tc>
            </w:tr>
          </w:tbl>
          <w:p w14:paraId="79F95187" w14:textId="77777777" w:rsidR="00401920" w:rsidRPr="004E3903" w:rsidRDefault="00401920" w:rsidP="004863BB">
            <w:pPr>
              <w:jc w:val="both"/>
              <w:rPr>
                <w:rFonts w:ascii="Arial" w:eastAsia="Times New Roman" w:hAnsi="Arial" w:cs="Arial"/>
                <w:sz w:val="16"/>
                <w:szCs w:val="16"/>
              </w:rPr>
            </w:pPr>
          </w:p>
        </w:tc>
      </w:tr>
      <w:tr w:rsidR="002522A6" w:rsidRPr="001E1862" w14:paraId="609FC2C4" w14:textId="77777777" w:rsidTr="002522A6">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09AA20CA" w14:textId="77777777" w:rsidR="002522A6" w:rsidRPr="00A44F63" w:rsidRDefault="002522A6" w:rsidP="002522A6">
            <w:pPr>
              <w:pStyle w:val="NoSpacing"/>
              <w:jc w:val="both"/>
              <w:rPr>
                <w:rFonts w:ascii="Arial" w:hAnsi="Arial" w:cs="Arial"/>
                <w:b/>
                <w:bCs/>
                <w:iCs/>
                <w:sz w:val="16"/>
                <w:szCs w:val="16"/>
                <w:u w:val="single"/>
                <w:lang w:val="hr-BA"/>
              </w:rPr>
            </w:pPr>
            <w:r w:rsidRPr="00A44F63">
              <w:rPr>
                <w:rFonts w:ascii="Arial" w:eastAsia="Times New Roman" w:hAnsi="Arial" w:cs="Arial"/>
                <w:b/>
                <w:bCs/>
                <w:sz w:val="16"/>
                <w:szCs w:val="16"/>
                <w:u w:val="single"/>
              </w:rPr>
              <w:t>Promjenljivost nominalne kamatne stope</w:t>
            </w:r>
            <w:r w:rsidRPr="00A44F63">
              <w:rPr>
                <w:rFonts w:ascii="Arial" w:hAnsi="Arial" w:cs="Arial"/>
                <w:b/>
                <w:bCs/>
                <w:iCs/>
                <w:sz w:val="16"/>
                <w:szCs w:val="16"/>
                <w:u w:val="single"/>
                <w:lang w:val="hr-BA"/>
              </w:rPr>
              <w:t>:</w:t>
            </w:r>
          </w:p>
          <w:p w14:paraId="0F51440A" w14:textId="3C1345D7" w:rsidR="002522A6" w:rsidRPr="00A44F63" w:rsidRDefault="002522A6" w:rsidP="002522A6">
            <w:pPr>
              <w:rPr>
                <w:rFonts w:ascii="Arial" w:hAnsi="Arial" w:cs="Arial"/>
                <w:sz w:val="16"/>
                <w:szCs w:val="16"/>
              </w:rPr>
            </w:pPr>
            <w:r w:rsidRPr="00A44F63">
              <w:rPr>
                <w:rFonts w:ascii="Arial" w:hAnsi="Arial" w:cs="Arial"/>
                <w:sz w:val="16"/>
                <w:szCs w:val="16"/>
              </w:rPr>
              <w:t>Kamatna stopa do 1 godine se ugovara kao fiksna za cijeli period, a preko 1 godine se ugovara kao promjenjiva za cijelo vrijeme trajanja kredita i to:</w:t>
            </w:r>
          </w:p>
          <w:p w14:paraId="3BABE875" w14:textId="77777777" w:rsidR="002522A6" w:rsidRPr="00A44F63" w:rsidRDefault="002522A6" w:rsidP="002522A6">
            <w:pPr>
              <w:pStyle w:val="ListParagraph"/>
              <w:numPr>
                <w:ilvl w:val="0"/>
                <w:numId w:val="17"/>
              </w:numPr>
              <w:rPr>
                <w:rFonts w:cs="Arial"/>
                <w:sz w:val="16"/>
                <w:szCs w:val="16"/>
              </w:rPr>
            </w:pPr>
            <w:r w:rsidRPr="00A44F63">
              <w:rPr>
                <w:rFonts w:cs="Arial"/>
                <w:sz w:val="16"/>
                <w:szCs w:val="16"/>
              </w:rPr>
              <w:t xml:space="preserve">promjenjiva kamatna stopa (administrativno promjenjiva) kod kojih je klauzula promjenjivosti vezana za referentnu stopu </w:t>
            </w:r>
            <w:r w:rsidRPr="00A44F63">
              <w:rPr>
                <w:rFonts w:cs="Arial"/>
                <w:bCs/>
                <w:sz w:val="16"/>
                <w:szCs w:val="16"/>
                <w:lang w:val="hr-BA"/>
              </w:rPr>
              <w:t>12M EURIBOR</w:t>
            </w:r>
            <w:r w:rsidRPr="00A44F63">
              <w:rPr>
                <w:rFonts w:cs="Arial"/>
                <w:sz w:val="16"/>
                <w:szCs w:val="16"/>
              </w:rPr>
              <w:t xml:space="preserve">±1 ili </w:t>
            </w:r>
          </w:p>
          <w:p w14:paraId="4D01AC84" w14:textId="77777777" w:rsidR="002522A6" w:rsidRPr="00A44F63" w:rsidRDefault="002522A6" w:rsidP="002522A6">
            <w:pPr>
              <w:pStyle w:val="ListParagraph"/>
              <w:numPr>
                <w:ilvl w:val="0"/>
                <w:numId w:val="17"/>
              </w:numPr>
              <w:rPr>
                <w:rFonts w:cs="Arial"/>
                <w:bCs/>
                <w:sz w:val="16"/>
                <w:szCs w:val="16"/>
              </w:rPr>
            </w:pPr>
            <w:r w:rsidRPr="00A44F63">
              <w:rPr>
                <w:rFonts w:cs="Arial"/>
                <w:sz w:val="16"/>
                <w:szCs w:val="16"/>
              </w:rPr>
              <w:t>promjenjiva kamatna stopa vezanu za referentnu kamatnu stopu 12M EURIBOR + fiksna marža*</w:t>
            </w:r>
          </w:p>
          <w:p w14:paraId="1CCFBE8E" w14:textId="77777777" w:rsidR="007D7DDC" w:rsidRDefault="007D7DDC" w:rsidP="002522A6">
            <w:pPr>
              <w:rPr>
                <w:rFonts w:ascii="Arial" w:hAnsi="Arial" w:cs="Arial"/>
                <w:sz w:val="16"/>
                <w:szCs w:val="16"/>
                <w:lang w:val="hr-BA"/>
              </w:rPr>
            </w:pPr>
          </w:p>
          <w:p w14:paraId="54441FE4" w14:textId="407D2A62" w:rsidR="002522A6" w:rsidRPr="00A44F63" w:rsidRDefault="002522A6" w:rsidP="002522A6">
            <w:pPr>
              <w:rPr>
                <w:rFonts w:ascii="Arial" w:hAnsi="Arial" w:cs="Arial"/>
                <w:sz w:val="16"/>
                <w:szCs w:val="16"/>
                <w:lang w:val="hr-BA"/>
              </w:rPr>
            </w:pPr>
            <w:r w:rsidRPr="00A44F63">
              <w:rPr>
                <w:rFonts w:ascii="Arial" w:hAnsi="Arial" w:cs="Arial"/>
                <w:sz w:val="16"/>
                <w:szCs w:val="16"/>
                <w:lang w:val="hr-BA"/>
              </w:rPr>
              <w:t>Ugovorena</w:t>
            </w:r>
            <w:r w:rsidRPr="00A44F63">
              <w:rPr>
                <w:rFonts w:ascii="Arial" w:hAnsi="Arial" w:cs="Arial"/>
                <w:sz w:val="16"/>
                <w:szCs w:val="16"/>
              </w:rPr>
              <w:t xml:space="preserve"> kamatna stopa </w:t>
            </w:r>
            <w:r w:rsidRPr="00A44F63">
              <w:rPr>
                <w:rFonts w:ascii="Arial" w:hAnsi="Arial" w:cs="Arial"/>
                <w:sz w:val="16"/>
                <w:szCs w:val="16"/>
                <w:lang w:val="hr-BA"/>
              </w:rPr>
              <w:t>je regulisana ugovornom klauzulom:</w:t>
            </w:r>
          </w:p>
          <w:p w14:paraId="548842CC" w14:textId="77777777" w:rsidR="002522A6" w:rsidRPr="00A44F63" w:rsidRDefault="002522A6" w:rsidP="002522A6">
            <w:pPr>
              <w:jc w:val="both"/>
              <w:rPr>
                <w:rFonts w:ascii="Arial" w:eastAsia="Times New Roman" w:hAnsi="Arial" w:cs="Arial"/>
                <w:b/>
                <w:sz w:val="16"/>
                <w:szCs w:val="16"/>
              </w:rPr>
            </w:pPr>
            <w:r w:rsidRPr="00A44F63">
              <w:rPr>
                <w:rFonts w:ascii="Arial" w:hAnsi="Arial" w:cs="Arial"/>
                <w:sz w:val="16"/>
                <w:szCs w:val="16"/>
                <w:u w:val="single"/>
              </w:rPr>
              <w:t xml:space="preserve">Ukoliko je ugovorena  </w:t>
            </w:r>
            <w:r w:rsidRPr="00A44F63">
              <w:rPr>
                <w:rFonts w:ascii="Arial" w:hAnsi="Arial" w:cs="Arial"/>
                <w:bCs/>
                <w:sz w:val="16"/>
                <w:szCs w:val="16"/>
                <w:u w:val="single"/>
              </w:rPr>
              <w:t>NKS</w:t>
            </w:r>
            <w:r w:rsidRPr="00A44F63">
              <w:rPr>
                <w:rFonts w:ascii="Arial" w:hAnsi="Arial" w:cs="Arial"/>
                <w:sz w:val="16"/>
                <w:szCs w:val="16"/>
                <w:u w:val="single"/>
              </w:rPr>
              <w:t xml:space="preserve"> promjenjiva:</w:t>
            </w:r>
          </w:p>
          <w:p w14:paraId="0A776534"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zaključenja ugovora), i  fiksni dio koji na dan izdavanja ponude iznosi __% (konačna vrijednost će biti utvrđena na dan zaključenja ugovora obzirom da je fiksni dio=ukupna kamatna stopa – promjenjivi dio). </w:t>
            </w:r>
          </w:p>
          <w:p w14:paraId="21722E3F" w14:textId="77777777" w:rsidR="002522A6" w:rsidRPr="00A44F63" w:rsidRDefault="002522A6" w:rsidP="002522A6">
            <w:pPr>
              <w:jc w:val="both"/>
              <w:rPr>
                <w:rFonts w:ascii="Arial" w:hAnsi="Arial" w:cs="Arial"/>
                <w:sz w:val="16"/>
                <w:szCs w:val="16"/>
              </w:rPr>
            </w:pPr>
            <w:r w:rsidRPr="00A44F63">
              <w:rPr>
                <w:rFonts w:ascii="Arial" w:hAnsi="Arial" w:cs="Arial"/>
                <w:bCs/>
                <w:sz w:val="16"/>
                <w:szCs w:val="16"/>
              </w:rPr>
              <w:t>Ukoliko 12-mjesečni EURIBOR dostigne negativnu vrijednost (bude manji od 0%), smatrat će se da je jednak 0 (0%),odnosno kamatna stopa koju će Banka obračunavati u tom slučaju</w:t>
            </w:r>
            <w:r w:rsidRPr="00A44F63">
              <w:rPr>
                <w:rFonts w:ascii="Arial" w:hAnsi="Arial" w:cs="Arial"/>
                <w:sz w:val="16"/>
                <w:szCs w:val="16"/>
              </w:rPr>
              <w:t xml:space="preserve"> bit će jednaka fiksnom elementu nominalne kamatne stope, definisanom u stavu 2 ovog člana.</w:t>
            </w:r>
          </w:p>
          <w:p w14:paraId="3464DCC3"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Promjenjivost kamatne stope zavisi od promjene (porasta/smanjenja) 12-mjesečnog EURIBOR-a za najmanje 1 indeksni poen, utvrđenog na dan zaključenja ugovora, odnosno vrijednosti koja je primjenjena prilikom prethodne promjene kamatne stope, uključujući i promjene kamatne stope izvršene kao rezultat nepridržavanja odredaba ovog Ugovora, u odnosu na vrijednost 12-mjesečnog EURIBOR-a na dan 01.06. tekuće godine.</w:t>
            </w:r>
          </w:p>
          <w:p w14:paraId="1C75EF52"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736AE564"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 xml:space="preserve">Redovno usklađivanje promjenjivog dijela kamatne stope, 12-mjesečnog EURIBOR-a, Banka vrši jedanput godišnje i to na dan 01.06. tekuće godine. </w:t>
            </w:r>
          </w:p>
          <w:p w14:paraId="66EF2DE7"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00C0EB70" w14:textId="77777777" w:rsidR="002522A6" w:rsidRPr="00A44F63" w:rsidRDefault="002522A6" w:rsidP="002522A6">
            <w:pPr>
              <w:autoSpaceDE w:val="0"/>
              <w:autoSpaceDN w:val="0"/>
              <w:adjustRightInd w:val="0"/>
              <w:jc w:val="both"/>
              <w:rPr>
                <w:rFonts w:ascii="Arial" w:hAnsi="Arial" w:cs="Arial"/>
                <w:sz w:val="16"/>
                <w:szCs w:val="16"/>
                <w:lang w:val="hr-BA"/>
              </w:rPr>
            </w:pPr>
            <w:r w:rsidRPr="00A44F63">
              <w:rPr>
                <w:rFonts w:ascii="Arial" w:hAnsi="Arial" w:cs="Arial"/>
                <w:sz w:val="16"/>
                <w:szCs w:val="16"/>
              </w:rPr>
              <w:t xml:space="preserve">O promjeni kamatne stope Banka će, najmanje 15 dana prije početka primjene nove kamatne stope, u pisanom ili elektronskom obliku  obavijestiti sve ugovorne strane, te istim dostaviti i novi anuitetni plan otplate bez naplate naknade. </w:t>
            </w:r>
            <w:r w:rsidRPr="00A44F63">
              <w:rPr>
                <w:rFonts w:ascii="Arial" w:hAnsi="Arial" w:cs="Arial"/>
                <w:sz w:val="16"/>
                <w:szCs w:val="16"/>
                <w:lang w:val="hr-BA"/>
              </w:rPr>
              <w:t xml:space="preserve"> </w:t>
            </w:r>
          </w:p>
          <w:p w14:paraId="0414C61D" w14:textId="77777777" w:rsidR="002522A6" w:rsidRPr="00A44F63" w:rsidRDefault="002522A6" w:rsidP="002522A6">
            <w:pPr>
              <w:autoSpaceDE w:val="0"/>
              <w:autoSpaceDN w:val="0"/>
              <w:adjustRightInd w:val="0"/>
              <w:jc w:val="both"/>
              <w:rPr>
                <w:rFonts w:ascii="Arial" w:hAnsi="Arial" w:cs="Arial"/>
                <w:sz w:val="16"/>
                <w:szCs w:val="16"/>
                <w:lang w:val="hr-BA"/>
              </w:rPr>
            </w:pPr>
          </w:p>
          <w:p w14:paraId="2C00F046" w14:textId="77777777" w:rsidR="002522A6" w:rsidRPr="00A44F63" w:rsidRDefault="002522A6" w:rsidP="002522A6">
            <w:pPr>
              <w:jc w:val="both"/>
              <w:rPr>
                <w:rFonts w:ascii="Arial" w:eastAsia="Times New Roman" w:hAnsi="Arial" w:cs="Arial"/>
                <w:sz w:val="16"/>
                <w:szCs w:val="16"/>
              </w:rPr>
            </w:pPr>
            <w:r w:rsidRPr="00A44F63">
              <w:rPr>
                <w:rFonts w:ascii="Arial" w:hAnsi="Arial" w:cs="Arial"/>
                <w:sz w:val="16"/>
                <w:szCs w:val="16"/>
                <w:u w:val="single"/>
              </w:rPr>
              <w:t xml:space="preserve">Ukoliko je ugovorena NKS promjenjiva uz </w:t>
            </w:r>
            <w:r w:rsidRPr="00A44F63">
              <w:rPr>
                <w:rFonts w:ascii="Arial" w:hAnsi="Arial" w:cs="Arial"/>
                <w:bCs/>
                <w:sz w:val="16"/>
                <w:szCs w:val="16"/>
                <w:u w:val="single"/>
              </w:rPr>
              <w:t>12M Euribor + fiksna marža*:</w:t>
            </w:r>
          </w:p>
          <w:p w14:paraId="3B0E7312" w14:textId="77777777" w:rsidR="002522A6" w:rsidRPr="00A44F63" w:rsidRDefault="002522A6" w:rsidP="002522A6">
            <w:pPr>
              <w:jc w:val="both"/>
              <w:rPr>
                <w:rFonts w:ascii="Arial" w:hAnsi="Arial" w:cs="Arial"/>
                <w:sz w:val="16"/>
                <w:szCs w:val="16"/>
                <w:lang w:val="hr-BA"/>
              </w:rPr>
            </w:pPr>
            <w:r w:rsidRPr="00A44F63">
              <w:rPr>
                <w:rFonts w:ascii="Arial" w:hAnsi="Arial" w:cs="Arial"/>
                <w:sz w:val="16"/>
                <w:szCs w:val="16"/>
              </w:rPr>
              <w:t xml:space="preserve">Kamatna stopa se ugovara kao promjenljiva </w:t>
            </w:r>
            <w:r w:rsidRPr="00A44F63">
              <w:rPr>
                <w:rFonts w:ascii="Arial" w:hAnsi="Arial" w:cs="Arial"/>
                <w:sz w:val="16"/>
                <w:szCs w:val="16"/>
                <w:lang w:val="hr-BA"/>
              </w:rPr>
              <w:t xml:space="preserve">i zbirno je čine promjenjivi dio 12-mjesečni EURIBOR i fiksna marža. </w:t>
            </w:r>
          </w:p>
          <w:p w14:paraId="34615896" w14:textId="77777777" w:rsidR="002522A6" w:rsidRPr="00A44F63" w:rsidRDefault="002522A6" w:rsidP="002522A6">
            <w:pPr>
              <w:jc w:val="both"/>
              <w:rPr>
                <w:rFonts w:ascii="Arial" w:hAnsi="Arial" w:cs="Arial"/>
                <w:sz w:val="16"/>
                <w:szCs w:val="16"/>
                <w:lang w:val="hr-BA"/>
              </w:rPr>
            </w:pPr>
            <w:r w:rsidRPr="00A44F63">
              <w:rPr>
                <w:rFonts w:ascii="Arial" w:hAnsi="Arial" w:cs="Arial"/>
                <w:sz w:val="16"/>
                <w:szCs w:val="16"/>
                <w:lang w:val="hr-BA"/>
              </w:rPr>
              <w:t>Visina 12-mjesečnog EURIBOR -a iz prethodnog stava utvrđuje se prvi dan u mjesecu za ponude izdate i realizovane u tom kalendraskom mjesecu.</w:t>
            </w:r>
          </w:p>
          <w:p w14:paraId="159048F6" w14:textId="77777777" w:rsidR="002522A6" w:rsidRPr="00A44F63" w:rsidRDefault="002522A6" w:rsidP="002522A6">
            <w:pPr>
              <w:jc w:val="both"/>
              <w:rPr>
                <w:rFonts w:ascii="Arial" w:hAnsi="Arial" w:cs="Arial"/>
                <w:sz w:val="16"/>
                <w:szCs w:val="16"/>
                <w:lang w:val="hr-BA"/>
              </w:rPr>
            </w:pPr>
            <w:r w:rsidRPr="00A44F63">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5B4BD05E" w14:textId="77777777" w:rsidR="002522A6" w:rsidRPr="00A44F63" w:rsidRDefault="002522A6" w:rsidP="002522A6">
            <w:pPr>
              <w:jc w:val="both"/>
              <w:rPr>
                <w:rFonts w:ascii="Arial" w:hAnsi="Arial" w:cs="Arial"/>
                <w:sz w:val="16"/>
                <w:szCs w:val="16"/>
                <w:lang w:val="hr-BA"/>
              </w:rPr>
            </w:pPr>
            <w:r w:rsidRPr="00A44F63">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06859F89" w14:textId="77777777" w:rsidR="002522A6" w:rsidRPr="00A44F63" w:rsidRDefault="002522A6" w:rsidP="002522A6">
            <w:pPr>
              <w:autoSpaceDE w:val="0"/>
              <w:autoSpaceDN w:val="0"/>
              <w:adjustRightInd w:val="0"/>
              <w:jc w:val="both"/>
              <w:rPr>
                <w:rFonts w:ascii="Arial" w:hAnsi="Arial" w:cs="Arial"/>
                <w:sz w:val="16"/>
                <w:szCs w:val="16"/>
              </w:rPr>
            </w:pPr>
            <w:r w:rsidRPr="00A44F63">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A44F63">
              <w:rPr>
                <w:rFonts w:ascii="Arial" w:hAnsi="Arial" w:cs="Arial"/>
                <w:sz w:val="16"/>
                <w:szCs w:val="16"/>
              </w:rPr>
              <w:t xml:space="preserve"> pri čemu se visina </w:t>
            </w:r>
            <w:r w:rsidRPr="00A44F63">
              <w:rPr>
                <w:rFonts w:ascii="Arial" w:hAnsi="Arial" w:cs="Arial"/>
                <w:sz w:val="16"/>
                <w:szCs w:val="16"/>
                <w:lang w:val="hr-BA"/>
              </w:rPr>
              <w:t xml:space="preserve">12-mjesečnog EURIBOR -a </w:t>
            </w:r>
            <w:r w:rsidRPr="00A44F63">
              <w:rPr>
                <w:rFonts w:ascii="Arial" w:hAnsi="Arial" w:cs="Arial"/>
                <w:sz w:val="16"/>
                <w:szCs w:val="16"/>
              </w:rPr>
              <w:t>utvrđuje prvi dan u mjesecu za kalendarski mjesec u kojem se vrši usklađivanje kamatne stope.</w:t>
            </w:r>
          </w:p>
          <w:p w14:paraId="4F460823" w14:textId="77777777" w:rsidR="002522A6" w:rsidRPr="00A44F63" w:rsidRDefault="002522A6" w:rsidP="002522A6">
            <w:pPr>
              <w:jc w:val="both"/>
              <w:rPr>
                <w:rFonts w:ascii="Arial" w:hAnsi="Arial" w:cs="Arial"/>
                <w:sz w:val="16"/>
                <w:szCs w:val="16"/>
              </w:rPr>
            </w:pPr>
            <w:r w:rsidRPr="00A44F63">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4CB2F77D" w14:textId="77777777" w:rsidR="002522A6" w:rsidRPr="00A44F63" w:rsidRDefault="002522A6" w:rsidP="002522A6">
            <w:pPr>
              <w:autoSpaceDE w:val="0"/>
              <w:autoSpaceDN w:val="0"/>
              <w:adjustRightInd w:val="0"/>
              <w:jc w:val="both"/>
              <w:rPr>
                <w:rFonts w:ascii="Arial" w:hAnsi="Arial" w:cs="Arial"/>
                <w:sz w:val="16"/>
                <w:szCs w:val="16"/>
                <w:lang w:val="hr-BA"/>
              </w:rPr>
            </w:pPr>
            <w:r w:rsidRPr="00A44F63">
              <w:rPr>
                <w:rFonts w:ascii="Arial" w:hAnsi="Arial" w:cs="Arial"/>
                <w:sz w:val="16"/>
                <w:szCs w:val="16"/>
                <w:lang w:val="hr-BA"/>
              </w:rPr>
              <w:t>U slučaju prelaska 12-mjesečnog EURIBOR-a u negativnu vrijednost kamatna stopa biće jednaka ugovorenoj kamatnoj marži.</w:t>
            </w:r>
          </w:p>
          <w:p w14:paraId="08CD48E9" w14:textId="77777777" w:rsidR="002522A6" w:rsidRPr="00A44F63" w:rsidRDefault="002522A6" w:rsidP="002522A6">
            <w:pPr>
              <w:autoSpaceDE w:val="0"/>
              <w:autoSpaceDN w:val="0"/>
              <w:adjustRightInd w:val="0"/>
              <w:jc w:val="both"/>
              <w:rPr>
                <w:rFonts w:ascii="Arial" w:hAnsi="Arial" w:cs="Arial"/>
                <w:sz w:val="16"/>
                <w:szCs w:val="16"/>
                <w:lang w:val="hr-BA"/>
              </w:rPr>
            </w:pPr>
            <w:r w:rsidRPr="00A44F63">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A44F63">
              <w:rPr>
                <w:rFonts w:ascii="Arial" w:hAnsi="Arial" w:cs="Arial"/>
                <w:sz w:val="16"/>
                <w:szCs w:val="16"/>
              </w:rPr>
              <w:t>i to najkasnije 15 dana prije početka primjene nove kamatne stope</w:t>
            </w:r>
            <w:r w:rsidRPr="00A44F63">
              <w:rPr>
                <w:rFonts w:ascii="Arial" w:hAnsi="Arial" w:cs="Arial"/>
                <w:sz w:val="16"/>
                <w:szCs w:val="16"/>
                <w:lang w:val="hr-BA"/>
              </w:rPr>
              <w:t>.</w:t>
            </w:r>
          </w:p>
          <w:p w14:paraId="7796A23C" w14:textId="77777777" w:rsidR="00C52B18" w:rsidRPr="00A44F63" w:rsidRDefault="00C52B18" w:rsidP="00C52B18">
            <w:pPr>
              <w:jc w:val="both"/>
              <w:rPr>
                <w:rFonts w:ascii="Arial" w:hAnsi="Arial" w:cs="Arial"/>
                <w:b/>
                <w:bCs/>
                <w:sz w:val="16"/>
                <w:szCs w:val="16"/>
                <w:u w:val="single"/>
              </w:rPr>
            </w:pPr>
            <w:r w:rsidRPr="00A44F63">
              <w:rPr>
                <w:rFonts w:ascii="Arial" w:hAnsi="Arial" w:cs="Arial"/>
                <w:b/>
                <w:bCs/>
                <w:sz w:val="16"/>
                <w:szCs w:val="16"/>
                <w:u w:val="single"/>
                <w:lang w:val="hr-BA"/>
              </w:rPr>
              <w:lastRenderedPageBreak/>
              <w:t>OPŠTA INFORMACIJA ZA EURIBOR:</w:t>
            </w:r>
          </w:p>
          <w:p w14:paraId="68DAD35A" w14:textId="77777777" w:rsidR="00C52B18" w:rsidRPr="00A44F63" w:rsidRDefault="00C52B18" w:rsidP="00C52B18">
            <w:pPr>
              <w:pStyle w:val="NoSpacing"/>
              <w:jc w:val="both"/>
              <w:rPr>
                <w:rFonts w:ascii="Arial" w:hAnsi="Arial" w:cs="Arial"/>
                <w:sz w:val="16"/>
                <w:szCs w:val="16"/>
                <w:lang w:val="hr-BA"/>
              </w:rPr>
            </w:pPr>
            <w:r w:rsidRPr="00A44F63">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2DEB11C4" w14:textId="77777777" w:rsidR="00C52B18" w:rsidRPr="00A44F63" w:rsidRDefault="00C52B18" w:rsidP="00C52B18">
            <w:pPr>
              <w:jc w:val="both"/>
              <w:rPr>
                <w:rFonts w:ascii="Arial" w:hAnsi="Arial" w:cs="Arial"/>
                <w:sz w:val="16"/>
                <w:szCs w:val="16"/>
                <w:lang w:val="sl-SI"/>
              </w:rPr>
            </w:pPr>
            <w:r w:rsidRPr="00A44F63">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3DF0F97B" w14:textId="23AD8028" w:rsidR="002522A6" w:rsidRPr="00A44F63" w:rsidRDefault="00C52B18" w:rsidP="00137F41">
            <w:pPr>
              <w:autoSpaceDE w:val="0"/>
              <w:autoSpaceDN w:val="0"/>
              <w:adjustRightInd w:val="0"/>
              <w:jc w:val="both"/>
              <w:rPr>
                <w:rFonts w:ascii="Arial" w:eastAsia="Times New Roman" w:hAnsi="Arial" w:cs="Arial"/>
                <w:sz w:val="16"/>
                <w:szCs w:val="16"/>
              </w:rPr>
            </w:pPr>
            <w:r w:rsidRPr="00A44F63">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tc>
      </w:tr>
      <w:tr w:rsidR="00C52B18" w:rsidRPr="001E1862" w14:paraId="4A55D788" w14:textId="77777777" w:rsidTr="00C52B18">
        <w:trPr>
          <w:trHeight w:val="1090"/>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49F38855" w14:textId="77777777" w:rsidR="005971EA" w:rsidRPr="00A44F63" w:rsidRDefault="005971EA" w:rsidP="005971EA">
            <w:pPr>
              <w:autoSpaceDE w:val="0"/>
              <w:autoSpaceDN w:val="0"/>
              <w:adjustRightInd w:val="0"/>
              <w:jc w:val="both"/>
              <w:rPr>
                <w:rFonts w:ascii="Arial" w:eastAsia="Times New Roman" w:hAnsi="Arial" w:cs="Arial"/>
                <w:b/>
                <w:bCs/>
                <w:sz w:val="16"/>
                <w:szCs w:val="16"/>
                <w:u w:val="single"/>
              </w:rPr>
            </w:pPr>
            <w:r w:rsidRPr="00A44F63">
              <w:rPr>
                <w:rFonts w:ascii="Arial" w:hAnsi="Arial" w:cs="Arial"/>
                <w:b/>
                <w:bCs/>
                <w:sz w:val="16"/>
                <w:szCs w:val="16"/>
                <w:u w:val="single"/>
                <w:lang w:val="hr-BA"/>
              </w:rPr>
              <w:lastRenderedPageBreak/>
              <w:t>Povećanje kamatne stope u slučaju primjene kaznene klauzule po osnovu primanja na</w:t>
            </w:r>
            <w:r w:rsidRPr="00A44F63">
              <w:rPr>
                <w:rFonts w:ascii="Arial" w:hAnsi="Arial" w:cs="Arial"/>
                <w:b/>
                <w:bCs/>
                <w:sz w:val="16"/>
                <w:szCs w:val="16"/>
                <w:u w:val="single"/>
              </w:rPr>
              <w:t xml:space="preserve"> NLB Banka d.d., Sarajevo</w:t>
            </w:r>
            <w:r w:rsidRPr="00A44F63">
              <w:rPr>
                <w:rFonts w:ascii="Arial" w:hAnsi="Arial" w:cs="Arial"/>
                <w:b/>
                <w:bCs/>
                <w:sz w:val="16"/>
                <w:szCs w:val="16"/>
                <w:u w:val="single"/>
                <w:lang w:val="hr-BA"/>
              </w:rPr>
              <w:t xml:space="preserve">  (u daljem tekstu Banka):</w:t>
            </w:r>
          </w:p>
          <w:p w14:paraId="2EE2B566" w14:textId="1EC20F5B" w:rsidR="00C52B18" w:rsidRPr="00A44F63" w:rsidRDefault="005971EA" w:rsidP="005971EA">
            <w:pPr>
              <w:pStyle w:val="NoSpacing"/>
              <w:jc w:val="both"/>
              <w:rPr>
                <w:rFonts w:ascii="Arial" w:hAnsi="Arial" w:cs="Arial"/>
                <w:b/>
                <w:sz w:val="16"/>
                <w:szCs w:val="16"/>
              </w:rPr>
            </w:pPr>
            <w:r w:rsidRPr="00A44F63">
              <w:rPr>
                <w:rFonts w:ascii="Arial" w:hAnsi="Arial" w:cs="Arial"/>
                <w:sz w:val="16"/>
                <w:szCs w:val="16"/>
                <w:lang w:val="hr-BA"/>
              </w:rPr>
              <w:t xml:space="preserve">Ukoliko se Korisniku kredita odobri </w:t>
            </w:r>
            <w:r w:rsidRPr="00A44F63">
              <w:rPr>
                <w:rFonts w:ascii="Arial" w:hAnsi="Arial" w:cs="Arial"/>
                <w:strike/>
                <w:sz w:val="16"/>
                <w:szCs w:val="16"/>
                <w:lang w:val="hr-BA"/>
              </w:rPr>
              <w:t xml:space="preserve">dugoročni </w:t>
            </w:r>
            <w:r w:rsidRPr="00A44F63">
              <w:rPr>
                <w:rFonts w:ascii="Arial" w:hAnsi="Arial" w:cs="Arial"/>
                <w:sz w:val="16"/>
                <w:szCs w:val="16"/>
                <w:lang w:val="hr-BA"/>
              </w:rPr>
              <w:t>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A44F63">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početka primjene nove kamatne stope, u pisanom ili elektronskom obliku  obavijestiti sve ugovorne strane, te istim dostaviti i novi anuitetni plan.</w:t>
            </w:r>
          </w:p>
        </w:tc>
      </w:tr>
      <w:tr w:rsidR="005971EA" w:rsidRPr="001E1862" w14:paraId="67664856" w14:textId="77777777" w:rsidTr="00C52B18">
        <w:trPr>
          <w:trHeight w:val="1090"/>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FEEABA5" w14:textId="77777777" w:rsidR="005971EA" w:rsidRPr="00A44F63" w:rsidRDefault="005971EA" w:rsidP="005971EA">
            <w:pPr>
              <w:autoSpaceDE w:val="0"/>
              <w:autoSpaceDN w:val="0"/>
              <w:adjustRightInd w:val="0"/>
              <w:jc w:val="both"/>
              <w:rPr>
                <w:rFonts w:ascii="Arial" w:hAnsi="Arial" w:cs="Arial"/>
                <w:b/>
                <w:bCs/>
                <w:sz w:val="16"/>
                <w:szCs w:val="16"/>
                <w:u w:val="single"/>
                <w:lang w:val="hr-BA"/>
              </w:rPr>
            </w:pPr>
            <w:r w:rsidRPr="00A44F63">
              <w:rPr>
                <w:rFonts w:ascii="Arial" w:hAnsi="Arial" w:cs="Arial"/>
                <w:b/>
                <w:bCs/>
                <w:sz w:val="16"/>
                <w:szCs w:val="16"/>
                <w:u w:val="single"/>
                <w:lang w:val="hr-BA"/>
              </w:rPr>
              <w:t>Scenario povećanja kamatne stope:</w:t>
            </w:r>
          </w:p>
          <w:p w14:paraId="423BA18C" w14:textId="77777777" w:rsidR="005971EA" w:rsidRPr="00A44F63" w:rsidRDefault="005971EA" w:rsidP="005971EA">
            <w:pPr>
              <w:autoSpaceDE w:val="0"/>
              <w:autoSpaceDN w:val="0"/>
              <w:adjustRightInd w:val="0"/>
              <w:jc w:val="both"/>
              <w:rPr>
                <w:rFonts w:ascii="Arial" w:hAnsi="Arial" w:cs="Arial"/>
                <w:sz w:val="16"/>
                <w:szCs w:val="16"/>
                <w:lang w:val="hr-BA"/>
              </w:rPr>
            </w:pPr>
            <w:r w:rsidRPr="00A44F63">
              <w:rPr>
                <w:rFonts w:ascii="Arial" w:hAnsi="Arial" w:cs="Arial"/>
                <w:sz w:val="16"/>
                <w:szCs w:val="16"/>
                <w:lang w:val="hr-BA"/>
              </w:rPr>
              <w:t xml:space="preserve">U slučaju da dođe do povećanja kamatne stope,u nastavku je prikazana procjena iznosa anuiteta izračunata na ugovoreni iznos kredita, u različitim scenarijima promjene kamatnih stopa, na primjeru kredita </w:t>
            </w:r>
            <w:r w:rsidRPr="00A44F63">
              <w:rPr>
                <w:rFonts w:ascii="Arial" w:eastAsia="Times New Roman" w:hAnsi="Arial" w:cs="Arial"/>
                <w:sz w:val="16"/>
                <w:szCs w:val="16"/>
              </w:rPr>
              <w:t>za klijenta status 1 u iznosu 50.000 KM,</w:t>
            </w:r>
            <w:r w:rsidRPr="00A44F63">
              <w:rPr>
                <w:rFonts w:ascii="Arial" w:hAnsi="Arial" w:cs="Arial"/>
                <w:sz w:val="16"/>
                <w:szCs w:val="16"/>
              </w:rPr>
              <w:t xml:space="preserve"> NKS promjenjiva</w:t>
            </w:r>
            <w:r w:rsidRPr="00A44F63">
              <w:rPr>
                <w:rFonts w:ascii="Arial" w:eastAsia="Times New Roman" w:hAnsi="Arial" w:cs="Arial"/>
                <w:sz w:val="16"/>
                <w:szCs w:val="16"/>
              </w:rPr>
              <w:t xml:space="preserve"> 5,59% i rok 10 godina:</w:t>
            </w:r>
          </w:p>
          <w:tbl>
            <w:tblPr>
              <w:tblStyle w:val="TableGrid"/>
              <w:tblW w:w="0" w:type="auto"/>
              <w:tblLayout w:type="fixed"/>
              <w:tblLook w:val="04A0" w:firstRow="1" w:lastRow="0" w:firstColumn="1" w:lastColumn="0" w:noHBand="0" w:noVBand="1"/>
            </w:tblPr>
            <w:tblGrid>
              <w:gridCol w:w="1531"/>
              <w:gridCol w:w="964"/>
              <w:gridCol w:w="1418"/>
              <w:gridCol w:w="1418"/>
              <w:gridCol w:w="1418"/>
            </w:tblGrid>
            <w:tr w:rsidR="00A44F63" w:rsidRPr="00A44F63" w14:paraId="30EC3380" w14:textId="77777777" w:rsidTr="00233971">
              <w:trPr>
                <w:trHeight w:val="310"/>
              </w:trPr>
              <w:tc>
                <w:tcPr>
                  <w:tcW w:w="1531" w:type="dxa"/>
                  <w:tcBorders>
                    <w:top w:val="single" w:sz="4" w:space="0" w:color="auto"/>
                    <w:left w:val="single" w:sz="4" w:space="0" w:color="auto"/>
                    <w:bottom w:val="single" w:sz="4" w:space="0" w:color="auto"/>
                    <w:right w:val="single" w:sz="4" w:space="0" w:color="auto"/>
                  </w:tcBorders>
                </w:tcPr>
                <w:p w14:paraId="04B15214"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p>
              </w:tc>
              <w:tc>
                <w:tcPr>
                  <w:tcW w:w="964" w:type="dxa"/>
                  <w:tcBorders>
                    <w:top w:val="single" w:sz="4" w:space="0" w:color="auto"/>
                    <w:left w:val="single" w:sz="4" w:space="0" w:color="auto"/>
                    <w:bottom w:val="single" w:sz="4" w:space="0" w:color="auto"/>
                    <w:right w:val="single" w:sz="4" w:space="0" w:color="auto"/>
                  </w:tcBorders>
                  <w:hideMark/>
                </w:tcPr>
                <w:p w14:paraId="21A6710E"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Ugovoreni</w:t>
                  </w:r>
                </w:p>
                <w:p w14:paraId="094BEAE0"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407E3D1C"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45FB3BAE"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22D5A40"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Povećanje +3 indeksna poena</w:t>
                  </w:r>
                </w:p>
              </w:tc>
            </w:tr>
            <w:tr w:rsidR="00A44F63" w:rsidRPr="00A44F63" w14:paraId="29188752" w14:textId="77777777" w:rsidTr="00233971">
              <w:trPr>
                <w:trHeight w:val="114"/>
              </w:trPr>
              <w:tc>
                <w:tcPr>
                  <w:tcW w:w="1531" w:type="dxa"/>
                  <w:tcBorders>
                    <w:top w:val="single" w:sz="4" w:space="0" w:color="auto"/>
                    <w:left w:val="single" w:sz="4" w:space="0" w:color="auto"/>
                    <w:bottom w:val="single" w:sz="4" w:space="0" w:color="auto"/>
                    <w:right w:val="single" w:sz="4" w:space="0" w:color="auto"/>
                  </w:tcBorders>
                  <w:hideMark/>
                </w:tcPr>
                <w:p w14:paraId="70807EB4"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Ukupna NKS(%)</w:t>
                  </w:r>
                </w:p>
              </w:tc>
              <w:tc>
                <w:tcPr>
                  <w:tcW w:w="964" w:type="dxa"/>
                  <w:tcBorders>
                    <w:top w:val="single" w:sz="4" w:space="0" w:color="auto"/>
                    <w:left w:val="single" w:sz="4" w:space="0" w:color="auto"/>
                    <w:bottom w:val="single" w:sz="4" w:space="0" w:color="auto"/>
                    <w:right w:val="single" w:sz="4" w:space="0" w:color="auto"/>
                  </w:tcBorders>
                  <w:hideMark/>
                </w:tcPr>
                <w:p w14:paraId="0C89AAFE"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lang w:val="hr-BA"/>
                    </w:rPr>
                  </w:pPr>
                  <w:r w:rsidRPr="00A44F63">
                    <w:rPr>
                      <w:rFonts w:ascii="Arial" w:hAnsi="Arial" w:cs="Arial"/>
                      <w:sz w:val="16"/>
                      <w:szCs w:val="16"/>
                      <w:lang w:val="hr-BA"/>
                    </w:rPr>
                    <w:t>5,59</w:t>
                  </w:r>
                </w:p>
              </w:tc>
              <w:tc>
                <w:tcPr>
                  <w:tcW w:w="1418" w:type="dxa"/>
                  <w:tcBorders>
                    <w:top w:val="single" w:sz="4" w:space="0" w:color="auto"/>
                    <w:left w:val="single" w:sz="4" w:space="0" w:color="auto"/>
                    <w:bottom w:val="single" w:sz="4" w:space="0" w:color="auto"/>
                    <w:right w:val="single" w:sz="4" w:space="0" w:color="auto"/>
                  </w:tcBorders>
                  <w:hideMark/>
                </w:tcPr>
                <w:p w14:paraId="18717F75"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lang w:val="hr-BA"/>
                    </w:rPr>
                  </w:pPr>
                  <w:r w:rsidRPr="00A44F63">
                    <w:rPr>
                      <w:rFonts w:ascii="Arial" w:hAnsi="Arial" w:cs="Arial"/>
                      <w:sz w:val="16"/>
                      <w:szCs w:val="16"/>
                      <w:lang w:val="hr-BA"/>
                    </w:rPr>
                    <w:t>6,59</w:t>
                  </w:r>
                </w:p>
              </w:tc>
              <w:tc>
                <w:tcPr>
                  <w:tcW w:w="1418" w:type="dxa"/>
                  <w:tcBorders>
                    <w:top w:val="single" w:sz="4" w:space="0" w:color="auto"/>
                    <w:left w:val="single" w:sz="4" w:space="0" w:color="auto"/>
                    <w:bottom w:val="single" w:sz="4" w:space="0" w:color="auto"/>
                    <w:right w:val="single" w:sz="4" w:space="0" w:color="auto"/>
                  </w:tcBorders>
                  <w:hideMark/>
                </w:tcPr>
                <w:p w14:paraId="55337349"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lang w:val="hr-BA"/>
                    </w:rPr>
                  </w:pPr>
                  <w:r w:rsidRPr="00A44F63">
                    <w:rPr>
                      <w:rFonts w:ascii="Arial" w:hAnsi="Arial" w:cs="Arial"/>
                      <w:sz w:val="16"/>
                      <w:szCs w:val="16"/>
                      <w:lang w:val="hr-BA"/>
                    </w:rPr>
                    <w:t>7,59</w:t>
                  </w:r>
                </w:p>
              </w:tc>
              <w:tc>
                <w:tcPr>
                  <w:tcW w:w="1418" w:type="dxa"/>
                  <w:tcBorders>
                    <w:top w:val="single" w:sz="4" w:space="0" w:color="auto"/>
                    <w:left w:val="single" w:sz="4" w:space="0" w:color="auto"/>
                    <w:bottom w:val="single" w:sz="4" w:space="0" w:color="auto"/>
                    <w:right w:val="single" w:sz="4" w:space="0" w:color="auto"/>
                  </w:tcBorders>
                  <w:hideMark/>
                </w:tcPr>
                <w:p w14:paraId="31DA91CF"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lang w:val="hr-BA"/>
                    </w:rPr>
                  </w:pPr>
                  <w:r w:rsidRPr="00A44F63">
                    <w:rPr>
                      <w:rFonts w:ascii="Arial" w:hAnsi="Arial" w:cs="Arial"/>
                      <w:sz w:val="16"/>
                      <w:szCs w:val="16"/>
                      <w:lang w:val="hr-BA"/>
                    </w:rPr>
                    <w:t>8,59</w:t>
                  </w:r>
                </w:p>
              </w:tc>
            </w:tr>
            <w:tr w:rsidR="00A44F63" w:rsidRPr="00A44F63" w14:paraId="10178B7F" w14:textId="77777777" w:rsidTr="00233971">
              <w:trPr>
                <w:trHeight w:val="60"/>
              </w:trPr>
              <w:tc>
                <w:tcPr>
                  <w:tcW w:w="1531" w:type="dxa"/>
                  <w:tcBorders>
                    <w:top w:val="single" w:sz="4" w:space="0" w:color="auto"/>
                    <w:left w:val="single" w:sz="4" w:space="0" w:color="auto"/>
                    <w:bottom w:val="single" w:sz="4" w:space="0" w:color="auto"/>
                    <w:right w:val="single" w:sz="4" w:space="0" w:color="auto"/>
                  </w:tcBorders>
                  <w:hideMark/>
                </w:tcPr>
                <w:p w14:paraId="2D0C1574" w14:textId="77777777" w:rsidR="005971EA" w:rsidRPr="00A44F63" w:rsidRDefault="005971EA" w:rsidP="00407A0D">
                  <w:pPr>
                    <w:framePr w:hSpace="180" w:wrap="around" w:vAnchor="page" w:hAnchor="margin" w:y="1104"/>
                    <w:autoSpaceDE w:val="0"/>
                    <w:autoSpaceDN w:val="0"/>
                    <w:adjustRightInd w:val="0"/>
                    <w:rPr>
                      <w:rFonts w:ascii="Arial" w:hAnsi="Arial" w:cs="Arial"/>
                      <w:sz w:val="16"/>
                      <w:szCs w:val="16"/>
                      <w:lang w:val="hr-BA"/>
                    </w:rPr>
                  </w:pPr>
                  <w:r w:rsidRPr="00A44F63">
                    <w:rPr>
                      <w:rFonts w:ascii="Arial" w:hAnsi="Arial" w:cs="Arial"/>
                      <w:sz w:val="16"/>
                      <w:szCs w:val="16"/>
                      <w:lang w:val="hr-BA"/>
                    </w:rPr>
                    <w:t>Iznos anuiteta-KM</w:t>
                  </w:r>
                </w:p>
              </w:tc>
              <w:tc>
                <w:tcPr>
                  <w:tcW w:w="964" w:type="dxa"/>
                  <w:tcBorders>
                    <w:top w:val="single" w:sz="4" w:space="0" w:color="auto"/>
                    <w:left w:val="single" w:sz="4" w:space="0" w:color="auto"/>
                    <w:bottom w:val="single" w:sz="4" w:space="0" w:color="auto"/>
                    <w:right w:val="single" w:sz="4" w:space="0" w:color="auto"/>
                  </w:tcBorders>
                  <w:hideMark/>
                </w:tcPr>
                <w:p w14:paraId="439FD39D"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highlight w:val="yellow"/>
                      <w:lang w:val="hr-BA"/>
                    </w:rPr>
                  </w:pPr>
                  <w:r w:rsidRPr="00A44F63">
                    <w:rPr>
                      <w:rFonts w:ascii="Arial" w:eastAsia="Times New Roman" w:hAnsi="Arial" w:cs="Arial"/>
                      <w:sz w:val="16"/>
                      <w:szCs w:val="16"/>
                    </w:rPr>
                    <w:t>547.85</w:t>
                  </w:r>
                </w:p>
              </w:tc>
              <w:tc>
                <w:tcPr>
                  <w:tcW w:w="1418" w:type="dxa"/>
                  <w:tcBorders>
                    <w:top w:val="single" w:sz="4" w:space="0" w:color="auto"/>
                    <w:left w:val="single" w:sz="4" w:space="0" w:color="auto"/>
                    <w:bottom w:val="single" w:sz="4" w:space="0" w:color="auto"/>
                    <w:right w:val="single" w:sz="4" w:space="0" w:color="auto"/>
                  </w:tcBorders>
                </w:tcPr>
                <w:p w14:paraId="65860B05"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highlight w:val="yellow"/>
                      <w:lang w:val="hr-BA"/>
                    </w:rPr>
                  </w:pPr>
                  <w:r w:rsidRPr="00A44F63">
                    <w:rPr>
                      <w:rFonts w:ascii="Arial" w:hAnsi="Arial" w:cs="Arial"/>
                      <w:sz w:val="16"/>
                      <w:szCs w:val="16"/>
                      <w:lang w:val="hr-BA"/>
                    </w:rPr>
                    <w:t xml:space="preserve">  573.02</w:t>
                  </w:r>
                </w:p>
              </w:tc>
              <w:tc>
                <w:tcPr>
                  <w:tcW w:w="1418" w:type="dxa"/>
                  <w:tcBorders>
                    <w:top w:val="single" w:sz="4" w:space="0" w:color="auto"/>
                    <w:left w:val="single" w:sz="4" w:space="0" w:color="auto"/>
                    <w:bottom w:val="single" w:sz="4" w:space="0" w:color="auto"/>
                    <w:right w:val="single" w:sz="4" w:space="0" w:color="auto"/>
                  </w:tcBorders>
                </w:tcPr>
                <w:p w14:paraId="6261A89D"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highlight w:val="yellow"/>
                      <w:lang w:val="hr-BA"/>
                    </w:rPr>
                  </w:pPr>
                  <w:r w:rsidRPr="00A44F63">
                    <w:rPr>
                      <w:rFonts w:ascii="Arial" w:hAnsi="Arial" w:cs="Arial"/>
                      <w:sz w:val="16"/>
                      <w:szCs w:val="16"/>
                      <w:lang w:val="hr-BA"/>
                    </w:rPr>
                    <w:t>598.85</w:t>
                  </w:r>
                </w:p>
              </w:tc>
              <w:tc>
                <w:tcPr>
                  <w:tcW w:w="1418" w:type="dxa"/>
                  <w:tcBorders>
                    <w:top w:val="single" w:sz="4" w:space="0" w:color="auto"/>
                    <w:left w:val="single" w:sz="4" w:space="0" w:color="auto"/>
                    <w:bottom w:val="single" w:sz="4" w:space="0" w:color="auto"/>
                    <w:right w:val="single" w:sz="4" w:space="0" w:color="auto"/>
                  </w:tcBorders>
                </w:tcPr>
                <w:p w14:paraId="578E7B28" w14:textId="77777777" w:rsidR="005971EA" w:rsidRPr="00A44F63" w:rsidRDefault="005971EA" w:rsidP="00407A0D">
                  <w:pPr>
                    <w:framePr w:hSpace="180" w:wrap="around" w:vAnchor="page" w:hAnchor="margin" w:y="1104"/>
                    <w:autoSpaceDE w:val="0"/>
                    <w:autoSpaceDN w:val="0"/>
                    <w:adjustRightInd w:val="0"/>
                    <w:jc w:val="right"/>
                    <w:rPr>
                      <w:rFonts w:ascii="Arial" w:hAnsi="Arial" w:cs="Arial"/>
                      <w:sz w:val="16"/>
                      <w:szCs w:val="16"/>
                      <w:lang w:val="hr-BA"/>
                    </w:rPr>
                  </w:pPr>
                  <w:r w:rsidRPr="00A44F63">
                    <w:rPr>
                      <w:rFonts w:ascii="Arial" w:hAnsi="Arial" w:cs="Arial"/>
                      <w:sz w:val="16"/>
                      <w:szCs w:val="16"/>
                      <w:lang w:val="hr-BA"/>
                    </w:rPr>
                    <w:t xml:space="preserve">  625.33</w:t>
                  </w:r>
                </w:p>
              </w:tc>
            </w:tr>
          </w:tbl>
          <w:p w14:paraId="27EA6D0D" w14:textId="77777777" w:rsidR="005971EA" w:rsidRPr="00A44F63" w:rsidRDefault="005971EA" w:rsidP="0020276E">
            <w:pPr>
              <w:pStyle w:val="NoSpacing"/>
              <w:jc w:val="both"/>
              <w:rPr>
                <w:rFonts w:ascii="Arial" w:hAnsi="Arial" w:cs="Arial"/>
                <w:b/>
                <w:sz w:val="16"/>
                <w:szCs w:val="16"/>
              </w:rPr>
            </w:pPr>
          </w:p>
        </w:tc>
      </w:tr>
      <w:tr w:rsidR="005971EA" w:rsidRPr="001E1862" w14:paraId="5CCF11AB" w14:textId="77777777" w:rsidTr="00C52B18">
        <w:trPr>
          <w:trHeight w:val="1090"/>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B60AFA1" w14:textId="77777777" w:rsidR="005971EA" w:rsidRPr="00A44F63" w:rsidRDefault="005971EA" w:rsidP="005971EA">
            <w:pPr>
              <w:autoSpaceDE w:val="0"/>
              <w:autoSpaceDN w:val="0"/>
              <w:adjustRightInd w:val="0"/>
              <w:jc w:val="both"/>
              <w:rPr>
                <w:rFonts w:ascii="Arial" w:hAnsi="Arial" w:cs="Arial"/>
                <w:b/>
                <w:bCs/>
                <w:sz w:val="16"/>
                <w:szCs w:val="16"/>
                <w:u w:val="single"/>
                <w:lang w:val="hr-BA"/>
              </w:rPr>
            </w:pPr>
            <w:r w:rsidRPr="00A44F63">
              <w:rPr>
                <w:rFonts w:ascii="Arial" w:hAnsi="Arial" w:cs="Arial"/>
                <w:b/>
                <w:bCs/>
                <w:sz w:val="16"/>
                <w:szCs w:val="16"/>
                <w:u w:val="single"/>
                <w:lang w:val="hr-BA"/>
              </w:rPr>
              <w:t>OPŠTA INFORMACIJA</w:t>
            </w:r>
            <w:r w:rsidRPr="00A44F63">
              <w:rPr>
                <w:rFonts w:ascii="Arial" w:hAnsi="Arial" w:cs="Arial"/>
                <w:sz w:val="16"/>
                <w:szCs w:val="16"/>
                <w:u w:val="single"/>
                <w:lang w:val="hr-BA"/>
              </w:rPr>
              <w:t xml:space="preserve"> </w:t>
            </w:r>
            <w:r w:rsidRPr="00A44F63">
              <w:rPr>
                <w:rFonts w:ascii="Arial" w:hAnsi="Arial" w:cs="Arial"/>
                <w:b/>
                <w:bCs/>
                <w:sz w:val="16"/>
                <w:szCs w:val="16"/>
                <w:u w:val="single"/>
                <w:lang w:val="hr-BA"/>
              </w:rPr>
              <w:t>U SLUČAJU PROMJENE VISINE ANUITETA:</w:t>
            </w:r>
          </w:p>
          <w:p w14:paraId="1B8BC9F2" w14:textId="373E738E" w:rsidR="005971EA" w:rsidRPr="00A44F63" w:rsidRDefault="005971EA" w:rsidP="005971EA">
            <w:pPr>
              <w:pStyle w:val="NoSpacing"/>
              <w:jc w:val="both"/>
              <w:rPr>
                <w:rFonts w:ascii="Arial" w:hAnsi="Arial" w:cs="Arial"/>
                <w:b/>
                <w:sz w:val="16"/>
                <w:szCs w:val="16"/>
              </w:rPr>
            </w:pPr>
            <w:r w:rsidRPr="00A44F63">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5971EA" w:rsidRPr="001E1862" w14:paraId="68DBD1C6" w14:textId="77777777" w:rsidTr="00C52B18">
        <w:trPr>
          <w:trHeight w:val="284"/>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A6ED485" w14:textId="3B727999" w:rsidR="005971EA" w:rsidRPr="00A44F63" w:rsidRDefault="005971EA" w:rsidP="005971EA">
            <w:pPr>
              <w:pStyle w:val="NoSpacing"/>
              <w:jc w:val="both"/>
              <w:rPr>
                <w:rFonts w:ascii="Arial" w:hAnsi="Arial" w:cs="Arial"/>
                <w:b/>
                <w:sz w:val="16"/>
                <w:szCs w:val="16"/>
              </w:rPr>
            </w:pPr>
            <w:r w:rsidRPr="00A44F63">
              <w:rPr>
                <w:rFonts w:ascii="Arial" w:hAnsi="Arial" w:cs="Arial"/>
                <w:b/>
                <w:bCs/>
                <w:sz w:val="16"/>
                <w:szCs w:val="16"/>
                <w:u w:val="single"/>
                <w:lang w:val="hr-BA"/>
              </w:rPr>
              <w:t>METOD</w:t>
            </w:r>
            <w:r w:rsidRPr="00A44F63">
              <w:rPr>
                <w:rFonts w:ascii="Arial" w:hAnsi="Arial" w:cs="Arial"/>
                <w:b/>
                <w:bCs/>
                <w:iCs/>
                <w:sz w:val="16"/>
                <w:szCs w:val="16"/>
                <w:u w:val="single"/>
                <w:lang w:val="hr-BA"/>
              </w:rPr>
              <w:t xml:space="preserve"> OBRAČUNA KAMATE:</w:t>
            </w:r>
            <w:r w:rsidRPr="00A44F63">
              <w:rPr>
                <w:rFonts w:ascii="Arial" w:hAnsi="Arial" w:cs="Arial"/>
                <w:sz w:val="16"/>
                <w:szCs w:val="16"/>
                <w:lang w:val="hr-BA"/>
              </w:rPr>
              <w:t xml:space="preserve"> linearni metod</w:t>
            </w:r>
            <w:r w:rsidRPr="00A44F63">
              <w:rPr>
                <w:rFonts w:ascii="Arial" w:hAnsi="Arial" w:cs="Arial"/>
                <w:iCs/>
                <w:sz w:val="16"/>
                <w:szCs w:val="16"/>
                <w:lang w:val="hr-BA"/>
              </w:rPr>
              <w:t xml:space="preserve"> obračuna kamate, na bazi idealnog broja dana (godina 360 dana, a mjesec 30 dana)</w:t>
            </w:r>
            <w:r w:rsidRPr="00A44F63">
              <w:rPr>
                <w:rFonts w:ascii="Arial" w:hAnsi="Arial" w:cs="Arial"/>
                <w:sz w:val="16"/>
                <w:szCs w:val="16"/>
                <w:lang w:val="hr-BA"/>
              </w:rPr>
              <w:t>.</w:t>
            </w:r>
          </w:p>
        </w:tc>
      </w:tr>
      <w:tr w:rsidR="005971EA" w:rsidRPr="001E1862"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5971EA" w:rsidRPr="001E1862" w:rsidRDefault="005971EA" w:rsidP="005971EA">
            <w:pPr>
              <w:jc w:val="right"/>
              <w:rPr>
                <w:rFonts w:ascii="Arial" w:eastAsia="Times New Roman" w:hAnsi="Arial" w:cs="Arial"/>
                <w:sz w:val="16"/>
                <w:szCs w:val="16"/>
              </w:rPr>
            </w:pPr>
          </w:p>
          <w:p w14:paraId="3FA65337" w14:textId="77777777" w:rsidR="005971EA" w:rsidRPr="001E1862" w:rsidRDefault="005971EA" w:rsidP="005971EA">
            <w:pPr>
              <w:jc w:val="right"/>
              <w:rPr>
                <w:rFonts w:ascii="Arial" w:eastAsia="Times New Roman" w:hAnsi="Arial" w:cs="Arial"/>
                <w:sz w:val="16"/>
                <w:szCs w:val="16"/>
              </w:rPr>
            </w:pPr>
          </w:p>
          <w:p w14:paraId="6AD337D9" w14:textId="77777777" w:rsidR="005971EA" w:rsidRPr="001E1862" w:rsidRDefault="005971EA" w:rsidP="005971EA">
            <w:pPr>
              <w:jc w:val="right"/>
              <w:rPr>
                <w:rFonts w:ascii="Arial" w:eastAsia="Times New Roman" w:hAnsi="Arial" w:cs="Arial"/>
                <w:sz w:val="16"/>
                <w:szCs w:val="16"/>
              </w:rPr>
            </w:pPr>
          </w:p>
          <w:p w14:paraId="44127BFD" w14:textId="77777777" w:rsidR="005971EA" w:rsidRPr="001E1862" w:rsidRDefault="005971EA" w:rsidP="005971EA">
            <w:pPr>
              <w:jc w:val="right"/>
              <w:rPr>
                <w:rFonts w:ascii="Arial" w:eastAsia="Times New Roman" w:hAnsi="Arial" w:cs="Arial"/>
                <w:sz w:val="16"/>
                <w:szCs w:val="16"/>
              </w:rPr>
            </w:pPr>
          </w:p>
          <w:p w14:paraId="142B7201" w14:textId="77777777" w:rsidR="005971EA" w:rsidRPr="001E1862" w:rsidRDefault="005971EA" w:rsidP="005971EA">
            <w:pPr>
              <w:jc w:val="right"/>
              <w:rPr>
                <w:rFonts w:ascii="Arial" w:eastAsia="Times New Roman" w:hAnsi="Arial" w:cs="Arial"/>
                <w:sz w:val="16"/>
                <w:szCs w:val="16"/>
              </w:rPr>
            </w:pPr>
            <w:r w:rsidRPr="001E1862">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b/>
                <w:bCs/>
                <w:sz w:val="16"/>
                <w:szCs w:val="16"/>
              </w:rPr>
              <w:t>Efektivna kamatna stopa</w:t>
            </w:r>
            <w:r w:rsidRPr="001E1862">
              <w:rPr>
                <w:rFonts w:ascii="Arial" w:eastAsia="Times New Roman" w:hAnsi="Arial" w:cs="Arial"/>
                <w:sz w:val="16"/>
                <w:szCs w:val="16"/>
              </w:rPr>
              <w:t xml:space="preserve"> i </w:t>
            </w:r>
          </w:p>
          <w:p w14:paraId="4E2942B7"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ukupan iznos koji korisnik treba da plati</w:t>
            </w:r>
          </w:p>
          <w:p w14:paraId="1FF15753"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5B93B0" w14:textId="036E220A" w:rsidR="005971EA" w:rsidRPr="001E1862" w:rsidRDefault="005971EA" w:rsidP="005971EA">
            <w:pPr>
              <w:pStyle w:val="NoSpacing"/>
              <w:jc w:val="both"/>
              <w:rPr>
                <w:rFonts w:ascii="Arial" w:hAnsi="Arial" w:cs="Arial"/>
                <w:sz w:val="16"/>
                <w:szCs w:val="16"/>
                <w:lang w:val="hr-BA"/>
              </w:rPr>
            </w:pPr>
            <w:r w:rsidRPr="001E1862">
              <w:rPr>
                <w:rFonts w:ascii="Arial" w:hAnsi="Arial" w:cs="Arial"/>
                <w:b/>
                <w:sz w:val="16"/>
                <w:szCs w:val="16"/>
              </w:rPr>
              <w:t>Efektivna kamatna stopa (EKS)</w:t>
            </w:r>
            <w:r w:rsidRPr="001E1862">
              <w:rPr>
                <w:rFonts w:ascii="Arial" w:hAnsi="Arial" w:cs="Arial"/>
                <w:sz w:val="16"/>
                <w:szCs w:val="16"/>
              </w:rPr>
              <w:t xml:space="preserve"> predstavlja visinu kamatne stope na kredit,uvećanu za iznos </w:t>
            </w:r>
            <w:r w:rsidRPr="001E1862">
              <w:rPr>
                <w:rFonts w:ascii="Arial" w:hAnsi="Arial" w:cs="Arial"/>
                <w:sz w:val="16"/>
                <w:szCs w:val="16"/>
                <w:lang w:val="hr-BA"/>
              </w:rPr>
              <w:t xml:space="preserve">naknada i troškova koje korisnik kredita snosi prilikom realizacije kredita, a poznatih na dan izrade </w:t>
            </w:r>
            <w:r w:rsidRPr="001E1862">
              <w:rPr>
                <w:rFonts w:ascii="Arial" w:hAnsi="Arial" w:cs="Arial"/>
                <w:b/>
                <w:bCs/>
                <w:sz w:val="16"/>
                <w:szCs w:val="16"/>
                <w:lang w:val="hr-BA"/>
              </w:rPr>
              <w:t>EKS.EKS</w:t>
            </w:r>
            <w:r w:rsidRPr="001E1862">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5607122B" w:rsidR="005971EA" w:rsidRPr="001E1862" w:rsidRDefault="005971EA" w:rsidP="005971EA">
            <w:pPr>
              <w:jc w:val="both"/>
              <w:rPr>
                <w:rFonts w:ascii="Arial" w:eastAsia="Times New Roman" w:hAnsi="Arial" w:cs="Arial"/>
                <w:sz w:val="16"/>
                <w:szCs w:val="16"/>
              </w:rPr>
            </w:pPr>
            <w:r w:rsidRPr="001E1862">
              <w:rPr>
                <w:rFonts w:ascii="Arial" w:hAnsi="Arial" w:cs="Arial"/>
                <w:b/>
                <w:sz w:val="16"/>
                <w:szCs w:val="16"/>
                <w:lang w:val="hr-BA"/>
              </w:rPr>
              <w:t>Visina EKS</w:t>
            </w:r>
            <w:r w:rsidRPr="001E1862">
              <w:rPr>
                <w:rFonts w:ascii="Arial" w:hAnsi="Arial" w:cs="Arial"/>
                <w:sz w:val="16"/>
                <w:szCs w:val="16"/>
                <w:lang w:val="hr-BA"/>
              </w:rPr>
              <w:t xml:space="preserve"> i ukupan iznos koji korisnik treba da plati (glavnica, kamata, naknada/ troškovi)</w:t>
            </w:r>
            <w:r w:rsidRPr="001E1862">
              <w:rPr>
                <w:rFonts w:ascii="Arial" w:eastAsia="Times New Roman" w:hAnsi="Arial" w:cs="Arial"/>
                <w:sz w:val="16"/>
                <w:szCs w:val="16"/>
              </w:rPr>
              <w:t xml:space="preserve"> u ovisnosti je od statusa klijenta, visine NKS,</w:t>
            </w:r>
            <w:r w:rsidRPr="001E1862">
              <w:rPr>
                <w:rFonts w:ascii="Arial" w:hAnsi="Arial" w:cs="Arial"/>
                <w:sz w:val="16"/>
                <w:szCs w:val="16"/>
                <w:lang w:val="hr-BA"/>
              </w:rPr>
              <w:t xml:space="preserve"> naknada i troškova, a isti </w:t>
            </w:r>
            <w:r w:rsidRPr="001E1862">
              <w:rPr>
                <w:rFonts w:ascii="Arial" w:eastAsia="Times New Roman" w:hAnsi="Arial" w:cs="Arial"/>
                <w:sz w:val="16"/>
                <w:szCs w:val="16"/>
              </w:rPr>
              <w:t>su iskazani na reprezentativnom primjeru u nastavku informacionog lista.</w:t>
            </w:r>
          </w:p>
        </w:tc>
      </w:tr>
      <w:tr w:rsidR="005971EA" w:rsidRPr="001E1862"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5971EA" w:rsidRPr="001E1862" w:rsidRDefault="005971EA" w:rsidP="005971EA">
            <w:pPr>
              <w:rPr>
                <w:rFonts w:ascii="Arial" w:eastAsia="Times New Roman" w:hAnsi="Arial" w:cs="Arial"/>
                <w:sz w:val="16"/>
                <w:szCs w:val="16"/>
              </w:rPr>
            </w:pPr>
          </w:p>
          <w:p w14:paraId="2B215FAC"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 xml:space="preserve">  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br/>
              <w:t>Iznos i broj rata kredita i periodi u kojima 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38CA26D"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 xml:space="preserve">Anuiteti dospijevaju mjesečno, u zavisnosti od roka trajanja Ugovora o kreditu. </w:t>
            </w:r>
          </w:p>
          <w:p w14:paraId="7344FDF3" w14:textId="0B022E7C" w:rsidR="005971EA" w:rsidRPr="001E1862" w:rsidRDefault="005971EA" w:rsidP="005971EA">
            <w:pPr>
              <w:autoSpaceDE w:val="0"/>
              <w:autoSpaceDN w:val="0"/>
              <w:adjustRightInd w:val="0"/>
              <w:jc w:val="both"/>
              <w:rPr>
                <w:rFonts w:ascii="Arial" w:eastAsia="Times New Roman" w:hAnsi="Arial" w:cs="Arial"/>
                <w:sz w:val="16"/>
                <w:szCs w:val="16"/>
              </w:rPr>
            </w:pPr>
            <w:r w:rsidRPr="001E1862">
              <w:rPr>
                <w:rFonts w:ascii="Arial" w:eastAsia="Times New Roman" w:hAnsi="Arial" w:cs="Arial"/>
                <w:sz w:val="16"/>
                <w:szCs w:val="16"/>
              </w:rPr>
              <w:t>Kredit se otplaćuje u jednakim mjesečnim anuitetima u KM valuti, u skladu sa planom otplate, koji čini sastavni dio Ugovora o kreditu.Prvi anuitet dospijeva na naplatu mjesec dana od dana plasmana kredita.Iznos i broj rata kredita iskazani na primjeru izračuna mjesečnih anuiteta u nastavku ovog informacionog lista.</w:t>
            </w:r>
          </w:p>
          <w:p w14:paraId="31B1A226" w14:textId="6DBE0749" w:rsidR="005971EA" w:rsidRPr="001E1862" w:rsidRDefault="005971EA" w:rsidP="005971EA">
            <w:pPr>
              <w:autoSpaceDE w:val="0"/>
              <w:autoSpaceDN w:val="0"/>
              <w:adjustRightInd w:val="0"/>
              <w:jc w:val="both"/>
              <w:rPr>
                <w:rFonts w:ascii="Arial" w:eastAsia="Times New Roman" w:hAnsi="Arial" w:cs="Arial"/>
                <w:sz w:val="16"/>
                <w:szCs w:val="16"/>
              </w:rPr>
            </w:pPr>
            <w:r w:rsidRPr="001E1862">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kredita,izvrši uplata jednog kreditnog anuiteta unaprijed na račun otplate kredita,a odmah po isplati kredita</w:t>
            </w:r>
          </w:p>
          <w:p w14:paraId="48B7A2AA" w14:textId="1EA32166" w:rsidR="005971EA" w:rsidRPr="001E1862" w:rsidRDefault="005971EA" w:rsidP="005971EA">
            <w:pPr>
              <w:autoSpaceDE w:val="0"/>
              <w:autoSpaceDN w:val="0"/>
              <w:adjustRightInd w:val="0"/>
              <w:jc w:val="both"/>
              <w:rPr>
                <w:rFonts w:ascii="Arial" w:eastAsia="Times New Roman" w:hAnsi="Arial" w:cs="Arial"/>
                <w:sz w:val="16"/>
                <w:szCs w:val="16"/>
              </w:rPr>
            </w:pPr>
          </w:p>
        </w:tc>
      </w:tr>
      <w:tr w:rsidR="005971EA" w:rsidRPr="001E1862" w14:paraId="27E8745B" w14:textId="77777777" w:rsidTr="00754477">
        <w:trPr>
          <w:trHeight w:val="297"/>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5971EA" w:rsidRPr="001E1862" w:rsidRDefault="005971EA" w:rsidP="005971EA">
            <w:pPr>
              <w:jc w:val="right"/>
              <w:rPr>
                <w:rFonts w:ascii="Arial" w:eastAsia="Times New Roman" w:hAnsi="Arial" w:cs="Arial"/>
                <w:sz w:val="16"/>
                <w:szCs w:val="16"/>
              </w:rPr>
            </w:pPr>
          </w:p>
          <w:p w14:paraId="4E215717" w14:textId="77777777" w:rsidR="005971EA" w:rsidRPr="001E1862" w:rsidRDefault="005971EA" w:rsidP="005971EA">
            <w:pPr>
              <w:jc w:val="right"/>
              <w:rPr>
                <w:rFonts w:ascii="Arial" w:eastAsia="Times New Roman" w:hAnsi="Arial" w:cs="Arial"/>
                <w:sz w:val="16"/>
                <w:szCs w:val="16"/>
              </w:rPr>
            </w:pPr>
          </w:p>
          <w:p w14:paraId="7016E7A4" w14:textId="77777777" w:rsidR="005971EA" w:rsidRPr="001E1862" w:rsidRDefault="005971EA" w:rsidP="005971EA">
            <w:pPr>
              <w:jc w:val="right"/>
              <w:rPr>
                <w:rFonts w:ascii="Arial" w:eastAsia="Times New Roman" w:hAnsi="Arial" w:cs="Arial"/>
                <w:sz w:val="16"/>
                <w:szCs w:val="16"/>
              </w:rPr>
            </w:pPr>
          </w:p>
          <w:p w14:paraId="39C17A10" w14:textId="77777777" w:rsidR="005971EA" w:rsidRPr="001E1862" w:rsidRDefault="005971EA" w:rsidP="005971EA">
            <w:pPr>
              <w:jc w:val="right"/>
              <w:rPr>
                <w:rFonts w:ascii="Arial" w:eastAsia="Times New Roman" w:hAnsi="Arial" w:cs="Arial"/>
                <w:sz w:val="16"/>
                <w:szCs w:val="16"/>
              </w:rPr>
            </w:pPr>
          </w:p>
          <w:p w14:paraId="4E74787A" w14:textId="77777777" w:rsidR="005971EA" w:rsidRPr="001E1862" w:rsidRDefault="005971EA" w:rsidP="005971EA">
            <w:pPr>
              <w:jc w:val="right"/>
              <w:rPr>
                <w:rFonts w:ascii="Arial" w:eastAsia="Times New Roman" w:hAnsi="Arial" w:cs="Arial"/>
                <w:sz w:val="16"/>
                <w:szCs w:val="16"/>
              </w:rPr>
            </w:pPr>
          </w:p>
          <w:p w14:paraId="653EB0CB" w14:textId="77777777" w:rsidR="005971EA" w:rsidRPr="001E1862" w:rsidRDefault="005971EA" w:rsidP="005971EA">
            <w:pPr>
              <w:jc w:val="right"/>
              <w:rPr>
                <w:rFonts w:ascii="Arial" w:eastAsia="Times New Roman" w:hAnsi="Arial" w:cs="Arial"/>
                <w:sz w:val="16"/>
                <w:szCs w:val="16"/>
              </w:rPr>
            </w:pPr>
          </w:p>
          <w:p w14:paraId="311138BC" w14:textId="77777777" w:rsidR="005971EA" w:rsidRPr="001E1862" w:rsidRDefault="005971EA" w:rsidP="005971EA">
            <w:pPr>
              <w:jc w:val="right"/>
              <w:rPr>
                <w:rFonts w:ascii="Arial" w:eastAsia="Times New Roman" w:hAnsi="Arial" w:cs="Arial"/>
                <w:sz w:val="16"/>
                <w:szCs w:val="16"/>
              </w:rPr>
            </w:pPr>
          </w:p>
          <w:p w14:paraId="7CBA47BB" w14:textId="77777777" w:rsidR="005971EA" w:rsidRPr="001E1862" w:rsidRDefault="005971EA" w:rsidP="005971EA">
            <w:pPr>
              <w:jc w:val="right"/>
              <w:rPr>
                <w:rFonts w:ascii="Arial" w:eastAsia="Times New Roman" w:hAnsi="Arial" w:cs="Arial"/>
                <w:sz w:val="16"/>
                <w:szCs w:val="16"/>
              </w:rPr>
            </w:pPr>
            <w:r w:rsidRPr="001E1862">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77777777" w:rsidR="005971EA" w:rsidRPr="001E1862" w:rsidRDefault="005971EA" w:rsidP="005971EA">
            <w:pPr>
              <w:jc w:val="both"/>
              <w:rPr>
                <w:rFonts w:ascii="Arial" w:hAnsi="Arial" w:cs="Arial"/>
                <w:sz w:val="16"/>
                <w:szCs w:val="16"/>
              </w:rPr>
            </w:pPr>
            <w:r w:rsidRPr="001E1862">
              <w:rPr>
                <w:rFonts w:ascii="Arial" w:eastAsia="Times New Roman" w:hAnsi="Arial" w:cs="Arial"/>
                <w:sz w:val="16"/>
                <w:szCs w:val="16"/>
              </w:rPr>
              <w:t>Troškovi održavanja jednog ili više računa na kojima će se evidentirati transakcije uplata i povlačenja sredstava, izuzev ako to otvaranje računa nije samo ponuđena opcija, zajedno sa troškovima korištenja određenog sredstva otplate, kako za transakcije plaćanja tako i za povlačenja sredstava, te sve druge naknade i troškove koji proizilaze iz ugovora uz određenje da li su fiksni ili promjenljivi i uslovi pod kojima se mogu mijenjati</w:t>
            </w:r>
          </w:p>
          <w:p w14:paraId="7A87A01E" w14:textId="77777777" w:rsidR="005971EA" w:rsidRPr="001E1862" w:rsidRDefault="005971EA" w:rsidP="005971EA">
            <w:pPr>
              <w:jc w:val="both"/>
              <w:rPr>
                <w:rFonts w:ascii="Arial" w:hAnsi="Arial" w:cs="Arial"/>
                <w:sz w:val="16"/>
                <w:szCs w:val="16"/>
              </w:rPr>
            </w:pPr>
          </w:p>
          <w:p w14:paraId="461FCF5B" w14:textId="77777777" w:rsidR="005971EA" w:rsidRPr="001E1862" w:rsidRDefault="005971EA" w:rsidP="005971EA">
            <w:pPr>
              <w:autoSpaceDE w:val="0"/>
              <w:autoSpaceDN w:val="0"/>
              <w:adjustRightInd w:val="0"/>
              <w:jc w:val="both"/>
              <w:rPr>
                <w:rFonts w:ascii="Arial" w:hAnsi="Arial" w:cs="Arial"/>
                <w:sz w:val="16"/>
                <w:szCs w:val="16"/>
              </w:rPr>
            </w:pPr>
            <w:bookmarkStart w:id="0" w:name="_Hlk145947202"/>
            <w:r w:rsidRPr="001E1862">
              <w:rPr>
                <w:rFonts w:ascii="Arial" w:hAnsi="Arial" w:cs="Arial"/>
                <w:sz w:val="16"/>
                <w:szCs w:val="16"/>
              </w:rPr>
              <w:t>Ukoliko se ugovara zalog na vozilu koje se kupuje, klijent snosi i troškove upisa zaloga, procjene i osiguranja vozila za cijeli period otplate kredita.</w:t>
            </w:r>
          </w:p>
          <w:bookmarkEnd w:id="0"/>
          <w:p w14:paraId="20FDDD4E" w14:textId="77777777" w:rsidR="005971EA" w:rsidRPr="001E1862" w:rsidRDefault="005971EA" w:rsidP="005971EA">
            <w:pPr>
              <w:jc w:val="both"/>
              <w:rPr>
                <w:rFonts w:ascii="Arial" w:hAnsi="Arial" w:cs="Arial"/>
                <w:sz w:val="16"/>
                <w:szCs w:val="16"/>
              </w:rPr>
            </w:pPr>
          </w:p>
          <w:p w14:paraId="40169D87" w14:textId="77777777" w:rsidR="005971EA" w:rsidRPr="001E1862" w:rsidRDefault="005971EA" w:rsidP="005971EA">
            <w:pPr>
              <w:jc w:val="both"/>
              <w:rPr>
                <w:rFonts w:ascii="Arial" w:hAnsi="Arial" w:cs="Arial"/>
                <w:sz w:val="16"/>
                <w:szCs w:val="16"/>
              </w:rPr>
            </w:pPr>
          </w:p>
          <w:p w14:paraId="3EA61CFC" w14:textId="77777777" w:rsidR="005971EA" w:rsidRPr="001E1862" w:rsidRDefault="005971EA" w:rsidP="005971EA">
            <w:pPr>
              <w:jc w:val="both"/>
              <w:rPr>
                <w:rFonts w:ascii="Arial" w:hAnsi="Arial" w:cs="Arial"/>
                <w:sz w:val="16"/>
                <w:szCs w:val="16"/>
              </w:rPr>
            </w:pPr>
            <w:r w:rsidRPr="001E1862">
              <w:rPr>
                <w:rFonts w:ascii="Arial" w:hAnsi="Arial" w:cs="Arial"/>
                <w:sz w:val="16"/>
                <w:szCs w:val="16"/>
                <w:lang w:val="pl-PL"/>
              </w:rPr>
              <w:t xml:space="preserve">Ovisno od konkretnog slučaja, </w:t>
            </w:r>
            <w:r w:rsidRPr="001E1862">
              <w:rPr>
                <w:rFonts w:ascii="Arial" w:hAnsi="Arial" w:cs="Arial"/>
                <w:sz w:val="16"/>
                <w:szCs w:val="16"/>
              </w:rPr>
              <w:t>korisnik može snositi naknade/troškove:</w:t>
            </w:r>
          </w:p>
          <w:p w14:paraId="05B2BA54" w14:textId="77777777" w:rsidR="005971EA" w:rsidRPr="001E1862" w:rsidRDefault="005971EA" w:rsidP="005971EA">
            <w:pPr>
              <w:jc w:val="both"/>
              <w:rPr>
                <w:rFonts w:ascii="Arial" w:hAnsi="Arial" w:cs="Arial"/>
                <w:sz w:val="16"/>
                <w:szCs w:val="16"/>
              </w:rPr>
            </w:pPr>
          </w:p>
          <w:p w14:paraId="43807F9A" w14:textId="73C06C2D" w:rsidR="005971EA" w:rsidRPr="001E1862" w:rsidRDefault="005971EA" w:rsidP="005971EA">
            <w:pPr>
              <w:jc w:val="both"/>
              <w:rPr>
                <w:rFonts w:ascii="Arial" w:hAnsi="Arial" w:cs="Arial"/>
                <w:sz w:val="16"/>
                <w:szCs w:val="16"/>
              </w:rPr>
            </w:pPr>
          </w:p>
          <w:p w14:paraId="6594E211" w14:textId="77777777" w:rsidR="005971EA" w:rsidRPr="001E1862" w:rsidRDefault="005971EA" w:rsidP="005971EA">
            <w:pPr>
              <w:jc w:val="both"/>
              <w:rPr>
                <w:rFonts w:ascii="Arial" w:hAnsi="Arial" w:cs="Arial"/>
                <w:sz w:val="16"/>
                <w:szCs w:val="16"/>
              </w:rPr>
            </w:pPr>
          </w:p>
          <w:p w14:paraId="089950CD" w14:textId="77777777" w:rsidR="005971EA" w:rsidRPr="001E1862" w:rsidRDefault="005971EA" w:rsidP="005971EA">
            <w:pPr>
              <w:jc w:val="both"/>
              <w:rPr>
                <w:rFonts w:ascii="Arial" w:hAnsi="Arial" w:cs="Arial"/>
                <w:sz w:val="16"/>
                <w:szCs w:val="16"/>
              </w:rPr>
            </w:pPr>
          </w:p>
          <w:p w14:paraId="0F652721" w14:textId="77777777" w:rsidR="005971EA" w:rsidRPr="001E1862" w:rsidRDefault="005971EA" w:rsidP="005971EA">
            <w:pPr>
              <w:jc w:val="both"/>
              <w:rPr>
                <w:rFonts w:ascii="Arial" w:hAnsi="Arial" w:cs="Arial"/>
                <w:sz w:val="16"/>
                <w:szCs w:val="16"/>
              </w:rPr>
            </w:pPr>
          </w:p>
          <w:p w14:paraId="6D952761" w14:textId="77777777" w:rsidR="005971EA" w:rsidRPr="001E1862" w:rsidRDefault="005971EA" w:rsidP="005971EA">
            <w:pPr>
              <w:jc w:val="both"/>
              <w:rPr>
                <w:rFonts w:ascii="Arial" w:hAnsi="Arial" w:cs="Arial"/>
                <w:sz w:val="16"/>
                <w:szCs w:val="16"/>
              </w:rPr>
            </w:pPr>
          </w:p>
          <w:p w14:paraId="4BEADE55" w14:textId="77777777" w:rsidR="005971EA" w:rsidRPr="001E1862" w:rsidRDefault="005971EA" w:rsidP="005971EA">
            <w:pPr>
              <w:jc w:val="both"/>
              <w:rPr>
                <w:rFonts w:ascii="Arial" w:hAnsi="Arial" w:cs="Arial"/>
                <w:sz w:val="16"/>
                <w:szCs w:val="16"/>
              </w:rPr>
            </w:pPr>
          </w:p>
          <w:p w14:paraId="61DE1DD6" w14:textId="77777777" w:rsidR="005971EA" w:rsidRPr="001E1862" w:rsidRDefault="005971EA" w:rsidP="005971EA">
            <w:pPr>
              <w:jc w:val="both"/>
              <w:rPr>
                <w:rFonts w:ascii="Arial" w:hAnsi="Arial" w:cs="Arial"/>
                <w:sz w:val="16"/>
                <w:szCs w:val="16"/>
              </w:rPr>
            </w:pPr>
          </w:p>
          <w:p w14:paraId="1B71E650" w14:textId="77777777" w:rsidR="005971EA" w:rsidRPr="001E1862" w:rsidRDefault="005971EA" w:rsidP="005971EA">
            <w:pPr>
              <w:jc w:val="both"/>
              <w:rPr>
                <w:rFonts w:ascii="Arial" w:hAnsi="Arial" w:cs="Arial"/>
                <w:sz w:val="16"/>
                <w:szCs w:val="16"/>
              </w:rPr>
            </w:pPr>
          </w:p>
          <w:p w14:paraId="5AF65FFC" w14:textId="77777777" w:rsidR="005971EA" w:rsidRPr="001E1862" w:rsidRDefault="005971EA" w:rsidP="005971EA">
            <w:pPr>
              <w:jc w:val="both"/>
              <w:rPr>
                <w:rFonts w:ascii="Arial" w:hAnsi="Arial" w:cs="Arial"/>
                <w:sz w:val="16"/>
                <w:szCs w:val="16"/>
              </w:rPr>
            </w:pPr>
          </w:p>
          <w:p w14:paraId="31463D4B" w14:textId="77777777" w:rsidR="005971EA" w:rsidRPr="001E1862" w:rsidRDefault="005971EA" w:rsidP="005971EA">
            <w:pPr>
              <w:jc w:val="both"/>
              <w:rPr>
                <w:rFonts w:ascii="Arial" w:hAnsi="Arial" w:cs="Arial"/>
                <w:sz w:val="16"/>
                <w:szCs w:val="16"/>
              </w:rPr>
            </w:pPr>
          </w:p>
          <w:p w14:paraId="10EE45C2" w14:textId="77777777" w:rsidR="005971EA" w:rsidRPr="001E1862" w:rsidRDefault="005971EA" w:rsidP="005971EA">
            <w:pPr>
              <w:jc w:val="both"/>
              <w:rPr>
                <w:rFonts w:ascii="Arial" w:hAnsi="Arial" w:cs="Arial"/>
                <w:sz w:val="16"/>
                <w:szCs w:val="16"/>
              </w:rPr>
            </w:pPr>
          </w:p>
          <w:p w14:paraId="23B2D30D" w14:textId="77777777" w:rsidR="005971EA" w:rsidRPr="001E1862" w:rsidRDefault="005971EA" w:rsidP="005971EA">
            <w:pPr>
              <w:jc w:val="both"/>
              <w:rPr>
                <w:rFonts w:ascii="Arial" w:hAnsi="Arial" w:cs="Arial"/>
                <w:sz w:val="16"/>
                <w:szCs w:val="16"/>
              </w:rPr>
            </w:pPr>
          </w:p>
          <w:p w14:paraId="1895140B" w14:textId="77777777" w:rsidR="005971EA" w:rsidRPr="001E1862" w:rsidRDefault="005971EA" w:rsidP="005971EA">
            <w:pPr>
              <w:jc w:val="both"/>
              <w:rPr>
                <w:rFonts w:ascii="Arial" w:hAnsi="Arial" w:cs="Arial"/>
                <w:sz w:val="16"/>
                <w:szCs w:val="16"/>
              </w:rPr>
            </w:pPr>
          </w:p>
          <w:p w14:paraId="5BD4602D" w14:textId="77777777" w:rsidR="005971EA" w:rsidRPr="001E1862" w:rsidRDefault="005971EA" w:rsidP="005971EA">
            <w:pPr>
              <w:jc w:val="both"/>
              <w:rPr>
                <w:rFonts w:ascii="Arial" w:hAnsi="Arial" w:cs="Arial"/>
                <w:sz w:val="16"/>
                <w:szCs w:val="16"/>
              </w:rPr>
            </w:pPr>
          </w:p>
          <w:p w14:paraId="12910D8F" w14:textId="77777777" w:rsidR="005971EA" w:rsidRPr="001E1862" w:rsidRDefault="005971EA" w:rsidP="005971EA">
            <w:pPr>
              <w:jc w:val="both"/>
              <w:rPr>
                <w:rFonts w:ascii="Arial" w:hAnsi="Arial" w:cs="Arial"/>
                <w:sz w:val="16"/>
                <w:szCs w:val="16"/>
              </w:rPr>
            </w:pPr>
          </w:p>
          <w:p w14:paraId="382BD033" w14:textId="77777777" w:rsidR="005971EA" w:rsidRPr="001E1862" w:rsidRDefault="005971EA" w:rsidP="005971EA">
            <w:pPr>
              <w:jc w:val="both"/>
              <w:rPr>
                <w:rFonts w:ascii="Arial" w:hAnsi="Arial" w:cs="Arial"/>
                <w:sz w:val="16"/>
                <w:szCs w:val="16"/>
              </w:rPr>
            </w:pPr>
          </w:p>
          <w:p w14:paraId="34A2E6A2"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69E94" w14:textId="5FB193FD" w:rsidR="005971EA" w:rsidRPr="001E1862" w:rsidRDefault="005971EA" w:rsidP="005971EA">
            <w:pPr>
              <w:jc w:val="both"/>
              <w:rPr>
                <w:rFonts w:ascii="Arial" w:hAnsi="Arial" w:cs="Arial"/>
                <w:b/>
                <w:sz w:val="16"/>
                <w:szCs w:val="16"/>
                <w:lang w:val="hr-HR"/>
              </w:rPr>
            </w:pPr>
            <w:r w:rsidRPr="001E1862">
              <w:rPr>
                <w:rFonts w:ascii="Arial" w:hAnsi="Arial" w:cs="Arial"/>
                <w:sz w:val="16"/>
                <w:szCs w:val="16"/>
                <w:lang w:val="hr-BA"/>
              </w:rPr>
              <w:t>Naknada za obradu zahtjeva minimalno 50KM jednokratna,fiksna,obračunata na iznos kredita:</w:t>
            </w:r>
            <w:r w:rsidRPr="001E1862">
              <w:rPr>
                <w:rFonts w:ascii="Arial" w:hAnsi="Arial" w:cs="Arial"/>
                <w:b/>
                <w:sz w:val="16"/>
                <w:szCs w:val="16"/>
                <w:lang w:val="hr-HR"/>
              </w:rPr>
              <w:t xml:space="preserve"> </w:t>
            </w:r>
          </w:p>
          <w:p w14:paraId="310E697A" w14:textId="77777777" w:rsidR="005971EA" w:rsidRPr="001E1862" w:rsidRDefault="005971EA" w:rsidP="005971EA">
            <w:pPr>
              <w:jc w:val="both"/>
              <w:rPr>
                <w:rFonts w:ascii="Arial" w:hAnsi="Arial" w:cs="Arial"/>
                <w:sz w:val="16"/>
                <w:szCs w:val="16"/>
              </w:rPr>
            </w:pPr>
            <w:r w:rsidRPr="001E1862">
              <w:rPr>
                <w:rFonts w:ascii="Arial" w:hAnsi="Arial" w:cs="Arial"/>
                <w:sz w:val="16"/>
                <w:szCs w:val="16"/>
              </w:rPr>
              <w:t>1 % za klijente koji primanja ostvaruju preko Banke</w:t>
            </w:r>
          </w:p>
          <w:p w14:paraId="10F129F1" w14:textId="77777777" w:rsidR="005971EA" w:rsidRPr="001E1862" w:rsidRDefault="005971EA" w:rsidP="005971EA">
            <w:pPr>
              <w:jc w:val="both"/>
              <w:rPr>
                <w:rFonts w:ascii="Arial" w:hAnsi="Arial" w:cs="Arial"/>
                <w:sz w:val="16"/>
                <w:szCs w:val="16"/>
              </w:rPr>
            </w:pPr>
            <w:r w:rsidRPr="001E1862">
              <w:rPr>
                <w:rFonts w:ascii="Arial" w:hAnsi="Arial" w:cs="Arial"/>
                <w:sz w:val="16"/>
                <w:szCs w:val="16"/>
              </w:rPr>
              <w:t>1,5 % za klijente koji primanja ne ostvaruju preko Banke</w:t>
            </w:r>
          </w:p>
          <w:p w14:paraId="0EE2B402" w14:textId="77777777" w:rsidR="005971EA" w:rsidRPr="001E1862" w:rsidRDefault="005971EA" w:rsidP="005971EA">
            <w:pPr>
              <w:jc w:val="both"/>
              <w:rPr>
                <w:rFonts w:ascii="Arial" w:hAnsi="Arial" w:cs="Arial"/>
                <w:sz w:val="16"/>
                <w:szCs w:val="16"/>
              </w:rPr>
            </w:pPr>
            <w:r w:rsidRPr="001E1862">
              <w:rPr>
                <w:rFonts w:ascii="Arial" w:hAnsi="Arial" w:cs="Arial"/>
                <w:sz w:val="16"/>
                <w:szCs w:val="16"/>
              </w:rPr>
              <w:t>0 %    za nove klijente A boniteta koji će prenijeti primanja na Banku</w:t>
            </w:r>
          </w:p>
          <w:p w14:paraId="29AE89C8" w14:textId="406BA290" w:rsidR="005971EA" w:rsidRPr="001E1862" w:rsidRDefault="005971EA" w:rsidP="005971EA">
            <w:pPr>
              <w:jc w:val="both"/>
              <w:rPr>
                <w:rFonts w:ascii="Arial" w:hAnsi="Arial" w:cs="Arial"/>
                <w:sz w:val="16"/>
                <w:szCs w:val="16"/>
              </w:rPr>
            </w:pPr>
            <w:r w:rsidRPr="001E1862">
              <w:rPr>
                <w:rFonts w:ascii="Arial" w:hAnsi="Arial" w:cs="Arial"/>
                <w:sz w:val="16"/>
                <w:szCs w:val="16"/>
                <w:lang w:val="pl-PL"/>
              </w:rPr>
              <w:t>Naknada za obradu zahtjeva = 0 KM, ukoliko je klijent u zadnjih 30 dana napravio minimalno 2 transakcije putem EBB ili mobilne banke.</w:t>
            </w:r>
          </w:p>
        </w:tc>
      </w:tr>
      <w:tr w:rsidR="005971EA" w:rsidRPr="001E1862"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2F12B75E" w:rsidR="005971EA" w:rsidRPr="001E1862" w:rsidRDefault="005971EA" w:rsidP="005971EA">
            <w:pPr>
              <w:pStyle w:val="NoSpacing"/>
              <w:jc w:val="both"/>
              <w:rPr>
                <w:rFonts w:ascii="Arial" w:hAnsi="Arial" w:cs="Arial"/>
                <w:sz w:val="16"/>
                <w:szCs w:val="16"/>
                <w:lang w:val="hr-BA"/>
              </w:rPr>
            </w:pPr>
            <w:r w:rsidRPr="001E1862">
              <w:rPr>
                <w:rFonts w:ascii="Arial" w:hAnsi="Arial" w:cs="Arial"/>
                <w:sz w:val="16"/>
                <w:szCs w:val="16"/>
                <w:lang w:val="hr-BA"/>
              </w:rPr>
              <w:t>Naknada za vođenje kreditnog računa 2,99 KM mjesečna, fiksna,</w:t>
            </w:r>
            <w:r w:rsidRPr="001E1862">
              <w:rPr>
                <w:rFonts w:ascii="Arial" w:hAnsi="Arial" w:cs="Arial"/>
                <w:sz w:val="16"/>
                <w:szCs w:val="16"/>
              </w:rPr>
              <w:t>uključena u iznos anuiteta</w:t>
            </w:r>
          </w:p>
        </w:tc>
      </w:tr>
      <w:tr w:rsidR="005971EA" w:rsidRPr="001E1862"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5971EA" w:rsidRPr="001E1862" w:rsidRDefault="005971EA" w:rsidP="005971EA">
            <w:pPr>
              <w:pStyle w:val="NoSpacing"/>
              <w:jc w:val="both"/>
              <w:rPr>
                <w:rFonts w:ascii="Arial" w:hAnsi="Arial" w:cs="Arial"/>
                <w:sz w:val="16"/>
                <w:szCs w:val="16"/>
                <w:lang w:val="hr-BA" w:eastAsia="en-US"/>
              </w:rPr>
            </w:pPr>
            <w:r w:rsidRPr="001E1862">
              <w:rPr>
                <w:rFonts w:ascii="Arial" w:hAnsi="Arial" w:cs="Arial"/>
                <w:sz w:val="16"/>
                <w:szCs w:val="16"/>
                <w:lang w:val="hr-BA" w:eastAsia="en-US"/>
              </w:rPr>
              <w:t>Ostali troškovi koje snosi korisnik kredita:</w:t>
            </w:r>
          </w:p>
        </w:tc>
      </w:tr>
      <w:tr w:rsidR="005971EA" w:rsidRPr="001E1862"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7FAA9949" w:rsidR="005971EA" w:rsidRPr="001E1862" w:rsidRDefault="005971EA" w:rsidP="005971EA">
            <w:pPr>
              <w:pStyle w:val="NoSpacing"/>
              <w:jc w:val="both"/>
              <w:rPr>
                <w:rFonts w:ascii="Arial" w:hAnsi="Arial" w:cs="Arial"/>
                <w:sz w:val="16"/>
                <w:szCs w:val="16"/>
                <w:lang w:val="hr-BA" w:eastAsia="en-US"/>
              </w:rPr>
            </w:pPr>
            <w:r w:rsidRPr="001E1862">
              <w:rPr>
                <w:rFonts w:ascii="Arial" w:hAnsi="Arial" w:cs="Arial"/>
                <w:sz w:val="16"/>
                <w:szCs w:val="16"/>
                <w:lang w:val="hr-BA"/>
              </w:rPr>
              <w:t>Troškovi za ugovaranje trajnog naloga jednokratna, fiksno</w:t>
            </w:r>
          </w:p>
        </w:tc>
      </w:tr>
      <w:tr w:rsidR="005971EA" w:rsidRPr="001E1862"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7C116BCF" w:rsidR="005971EA" w:rsidRPr="001E1862" w:rsidRDefault="005971EA" w:rsidP="005971EA">
            <w:pPr>
              <w:pStyle w:val="NoSpacing"/>
              <w:jc w:val="both"/>
              <w:rPr>
                <w:rFonts w:ascii="Arial" w:hAnsi="Arial" w:cs="Arial"/>
                <w:sz w:val="16"/>
                <w:szCs w:val="16"/>
                <w:lang w:val="hr-BA" w:eastAsia="en-US"/>
              </w:rPr>
            </w:pPr>
            <w:r w:rsidRPr="001E1862">
              <w:rPr>
                <w:rFonts w:ascii="Arial" w:hAnsi="Arial" w:cs="Arial"/>
                <w:sz w:val="16"/>
                <w:szCs w:val="16"/>
                <w:lang w:val="hr-BA"/>
              </w:rPr>
              <w:t>Trošak vođenja tekućeg računa/Paketa računa, promjenjiva</w:t>
            </w:r>
          </w:p>
        </w:tc>
      </w:tr>
      <w:tr w:rsidR="005971EA" w:rsidRPr="001E1862" w14:paraId="4B5AAC07" w14:textId="77777777" w:rsidTr="00FF400A">
        <w:trPr>
          <w:trHeight w:val="22"/>
          <w:tblCellSpacing w:w="15" w:type="dxa"/>
        </w:trPr>
        <w:tc>
          <w:tcPr>
            <w:tcW w:w="424" w:type="dxa"/>
            <w:vMerge/>
            <w:tcBorders>
              <w:left w:val="outset" w:sz="6" w:space="0" w:color="auto"/>
              <w:right w:val="outset" w:sz="6" w:space="0" w:color="auto"/>
            </w:tcBorders>
          </w:tcPr>
          <w:p w14:paraId="4B79FB08"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1A03F0B"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F5A5F" w14:textId="77777777" w:rsidR="005971EA" w:rsidRPr="001E1862" w:rsidRDefault="005971EA" w:rsidP="005971EA">
            <w:pPr>
              <w:pStyle w:val="NoSpacing"/>
              <w:rPr>
                <w:rFonts w:ascii="Arial" w:hAnsi="Arial" w:cs="Arial"/>
                <w:sz w:val="16"/>
                <w:szCs w:val="16"/>
                <w:lang w:val="hr-BA"/>
              </w:rPr>
            </w:pPr>
            <w:r w:rsidRPr="001E1862">
              <w:rPr>
                <w:rFonts w:ascii="Arial" w:hAnsi="Arial" w:cs="Arial"/>
                <w:sz w:val="16"/>
                <w:szCs w:val="16"/>
                <w:lang w:val="hr-BA"/>
              </w:rPr>
              <w:t>Trošak izdavanja ZK izvatka</w:t>
            </w:r>
          </w:p>
        </w:tc>
      </w:tr>
      <w:tr w:rsidR="005971EA" w:rsidRPr="001E1862"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5971EA" w:rsidRPr="001E1862" w:rsidRDefault="005971EA" w:rsidP="005971EA">
            <w:pPr>
              <w:pStyle w:val="NoSpacing"/>
              <w:rPr>
                <w:rFonts w:ascii="Arial" w:hAnsi="Arial" w:cs="Arial"/>
                <w:sz w:val="16"/>
                <w:szCs w:val="16"/>
                <w:lang w:val="hr-BA" w:eastAsia="en-US"/>
              </w:rPr>
            </w:pPr>
            <w:r w:rsidRPr="001E1862">
              <w:rPr>
                <w:rFonts w:ascii="Arial" w:hAnsi="Arial" w:cs="Arial"/>
                <w:sz w:val="16"/>
                <w:szCs w:val="16"/>
                <w:lang w:val="hr-BA"/>
              </w:rPr>
              <w:t>Troškovi ovjere dokumentacije (administrativni trošak)</w:t>
            </w:r>
          </w:p>
        </w:tc>
      </w:tr>
      <w:tr w:rsidR="005971EA" w:rsidRPr="001E1862"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9B1677" w14:textId="77777777" w:rsidR="005971EA" w:rsidRPr="001E1862" w:rsidRDefault="005971EA" w:rsidP="005971EA">
            <w:pPr>
              <w:pStyle w:val="NoSpacing"/>
              <w:jc w:val="both"/>
              <w:rPr>
                <w:rFonts w:ascii="Arial" w:hAnsi="Arial" w:cs="Arial"/>
                <w:sz w:val="16"/>
                <w:szCs w:val="16"/>
                <w:lang w:val="hr-BA"/>
              </w:rPr>
            </w:pPr>
            <w:r w:rsidRPr="001E1862">
              <w:rPr>
                <w:rFonts w:ascii="Arial" w:hAnsi="Arial" w:cs="Arial"/>
                <w:sz w:val="16"/>
                <w:szCs w:val="16"/>
                <w:lang w:val="hr-BA"/>
              </w:rPr>
              <w:t xml:space="preserve">Trošak mjenica (5KM po komadu) </w:t>
            </w:r>
          </w:p>
          <w:p w14:paraId="57FE356D" w14:textId="03B9A835" w:rsidR="005971EA" w:rsidRPr="001E1862" w:rsidRDefault="005971EA" w:rsidP="005971EA">
            <w:pPr>
              <w:pStyle w:val="NoSpacing"/>
              <w:rPr>
                <w:rFonts w:ascii="Arial" w:hAnsi="Arial" w:cs="Arial"/>
                <w:sz w:val="16"/>
                <w:szCs w:val="16"/>
                <w:lang w:val="hr-BA" w:eastAsia="en-US"/>
              </w:rPr>
            </w:pPr>
            <w:r w:rsidRPr="001E1862">
              <w:rPr>
                <w:rFonts w:ascii="Arial" w:hAnsi="Arial" w:cs="Arial"/>
                <w:sz w:val="16"/>
                <w:szCs w:val="16"/>
                <w:lang w:val="hr-BA"/>
              </w:rPr>
              <w:t>ukoliko korisnik kredita već ne posjeduje mjenicu prihvatljivu za Banku</w:t>
            </w:r>
          </w:p>
        </w:tc>
      </w:tr>
      <w:tr w:rsidR="005971EA" w:rsidRPr="001E1862"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18B4FD67" w:rsidR="005971EA" w:rsidRPr="001E1862" w:rsidRDefault="005971EA" w:rsidP="005971EA">
            <w:pPr>
              <w:pStyle w:val="NoSpacing"/>
              <w:rPr>
                <w:rFonts w:ascii="Arial" w:hAnsi="Arial" w:cs="Arial"/>
                <w:sz w:val="16"/>
                <w:szCs w:val="16"/>
                <w:lang w:val="hr-BA" w:eastAsia="en-US"/>
              </w:rPr>
            </w:pPr>
            <w:r w:rsidRPr="001E1862">
              <w:rPr>
                <w:rFonts w:ascii="Arial" w:hAnsi="Arial" w:cs="Arial"/>
                <w:sz w:val="16"/>
                <w:szCs w:val="16"/>
                <w:lang w:val="hr-BA"/>
              </w:rPr>
              <w:t>Trošak osiguranja klijenta ili nekretnine jednokratno,fiksno-</w:t>
            </w:r>
            <w:r w:rsidRPr="001E1862">
              <w:rPr>
                <w:rFonts w:ascii="Arial" w:eastAsia="Times New Roman" w:hAnsi="Arial" w:cs="Arial"/>
                <w:sz w:val="16"/>
                <w:szCs w:val="16"/>
              </w:rPr>
              <w:t>prema tarifniku osiguravajuće kuće</w:t>
            </w:r>
          </w:p>
        </w:tc>
      </w:tr>
      <w:tr w:rsidR="005971EA" w:rsidRPr="001E1862" w14:paraId="2A59163D" w14:textId="77777777" w:rsidTr="00FF400A">
        <w:trPr>
          <w:trHeight w:val="22"/>
          <w:tblCellSpacing w:w="15" w:type="dxa"/>
        </w:trPr>
        <w:tc>
          <w:tcPr>
            <w:tcW w:w="424" w:type="dxa"/>
            <w:vMerge/>
            <w:tcBorders>
              <w:left w:val="outset" w:sz="6" w:space="0" w:color="auto"/>
              <w:right w:val="outset" w:sz="6" w:space="0" w:color="auto"/>
            </w:tcBorders>
          </w:tcPr>
          <w:p w14:paraId="71B79D9A"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C2622B2"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DF97E" w14:textId="740FBE51" w:rsidR="005971EA" w:rsidRPr="001E1862" w:rsidRDefault="005971EA" w:rsidP="005971EA">
            <w:pPr>
              <w:pStyle w:val="NoSpacing"/>
              <w:rPr>
                <w:rFonts w:ascii="Arial" w:hAnsi="Arial" w:cs="Arial"/>
                <w:sz w:val="16"/>
                <w:szCs w:val="16"/>
                <w:lang w:val="hr-BA" w:eastAsia="en-US"/>
              </w:rPr>
            </w:pPr>
            <w:r w:rsidRPr="001E1862">
              <w:rPr>
                <w:rFonts w:ascii="Arial" w:hAnsi="Arial" w:cs="Arial"/>
                <w:sz w:val="16"/>
                <w:szCs w:val="16"/>
                <w:lang w:val="hr-BA"/>
              </w:rPr>
              <w:t>Trošak procjene vrijednosti nekretnine (u slučaju prve kupovine nekretnine-novogradnje, procjena se radi i plaća naknadno, kada se objekat izgradi)</w:t>
            </w:r>
          </w:p>
        </w:tc>
      </w:tr>
      <w:tr w:rsidR="005971EA" w:rsidRPr="001E1862"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642E4968" w:rsidR="005971EA" w:rsidRPr="001E1862" w:rsidRDefault="005971EA" w:rsidP="005971EA">
            <w:pPr>
              <w:pStyle w:val="NoSpacing"/>
              <w:rPr>
                <w:rFonts w:ascii="Arial" w:hAnsi="Arial" w:cs="Arial"/>
                <w:sz w:val="16"/>
                <w:szCs w:val="16"/>
                <w:highlight w:val="yellow"/>
                <w:lang w:val="hr-BA"/>
              </w:rPr>
            </w:pPr>
            <w:r w:rsidRPr="001E1862">
              <w:rPr>
                <w:rFonts w:ascii="Arial" w:hAnsi="Arial" w:cs="Arial"/>
                <w:sz w:val="16"/>
                <w:szCs w:val="16"/>
                <w:lang w:val="hr-BA"/>
              </w:rPr>
              <w:t>Trošak upisa založenog kolaterala u registar zaloga (16-20KM)</w:t>
            </w:r>
            <w:r w:rsidRPr="001E1862">
              <w:rPr>
                <w:rFonts w:ascii="Arial" w:hAnsi="Arial" w:cs="Arial"/>
                <w:sz w:val="16"/>
                <w:szCs w:val="16"/>
              </w:rPr>
              <w:t xml:space="preserve"> po tarifniku nadležnog organa, kao</w:t>
            </w:r>
            <w:r w:rsidRPr="001E1862">
              <w:rPr>
                <w:rFonts w:ascii="Arial" w:hAnsi="Arial" w:cs="Arial"/>
                <w:sz w:val="16"/>
                <w:szCs w:val="16"/>
                <w:lang w:val="hr-BA"/>
              </w:rPr>
              <w:t xml:space="preserve"> i trošak brisanja iz registra po otplati kredita (15 KM fiksno po potvrdi po</w:t>
            </w:r>
            <w:r w:rsidRPr="001E1862">
              <w:rPr>
                <w:rFonts w:ascii="Arial" w:hAnsi="Arial" w:cs="Arial"/>
                <w:sz w:val="16"/>
                <w:szCs w:val="16"/>
              </w:rPr>
              <w:t xml:space="preserve"> tarifniku</w:t>
            </w:r>
            <w:r w:rsidRPr="001E1862">
              <w:rPr>
                <w:rFonts w:ascii="Arial" w:hAnsi="Arial" w:cs="Arial"/>
                <w:sz w:val="16"/>
                <w:szCs w:val="16"/>
                <w:lang w:val="hr-BA"/>
              </w:rPr>
              <w:t xml:space="preserve"> Banke)</w:t>
            </w:r>
          </w:p>
        </w:tc>
      </w:tr>
      <w:tr w:rsidR="005971EA" w:rsidRPr="001E1862" w14:paraId="4DEEB404" w14:textId="77777777" w:rsidTr="00FF400A">
        <w:trPr>
          <w:trHeight w:val="22"/>
          <w:tblCellSpacing w:w="15" w:type="dxa"/>
        </w:trPr>
        <w:tc>
          <w:tcPr>
            <w:tcW w:w="424" w:type="dxa"/>
            <w:vMerge/>
            <w:tcBorders>
              <w:left w:val="outset" w:sz="6" w:space="0" w:color="auto"/>
              <w:right w:val="outset" w:sz="6" w:space="0" w:color="auto"/>
            </w:tcBorders>
          </w:tcPr>
          <w:p w14:paraId="3D396E83"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5167FC"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F2AED" w14:textId="4F7DD1A1" w:rsidR="005971EA" w:rsidRPr="001E1862" w:rsidRDefault="005971EA" w:rsidP="005971EA">
            <w:pPr>
              <w:pStyle w:val="NoSpacing"/>
              <w:rPr>
                <w:rFonts w:ascii="Arial" w:hAnsi="Arial" w:cs="Arial"/>
                <w:sz w:val="16"/>
                <w:szCs w:val="16"/>
                <w:lang w:val="hr-BA"/>
              </w:rPr>
            </w:pPr>
            <w:r w:rsidRPr="001E1862">
              <w:rPr>
                <w:rFonts w:ascii="Arial" w:hAnsi="Arial" w:cs="Arial"/>
                <w:sz w:val="16"/>
                <w:szCs w:val="16"/>
                <w:lang w:val="hr-BA"/>
              </w:rPr>
              <w:t>Trošak procjene i osiguranja založenog kolaterala</w:t>
            </w:r>
          </w:p>
        </w:tc>
      </w:tr>
      <w:tr w:rsidR="005971EA" w:rsidRPr="001E1862" w14:paraId="2C242F7E" w14:textId="77777777" w:rsidTr="00754477">
        <w:trPr>
          <w:trHeight w:val="65"/>
          <w:tblCellSpacing w:w="15" w:type="dxa"/>
        </w:trPr>
        <w:tc>
          <w:tcPr>
            <w:tcW w:w="424" w:type="dxa"/>
            <w:vMerge/>
            <w:tcBorders>
              <w:left w:val="outset" w:sz="6" w:space="0" w:color="auto"/>
              <w:right w:val="outset" w:sz="6" w:space="0" w:color="auto"/>
            </w:tcBorders>
          </w:tcPr>
          <w:p w14:paraId="5E208F5B" w14:textId="77777777" w:rsidR="005971EA" w:rsidRPr="001E1862" w:rsidRDefault="005971EA" w:rsidP="005971E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7D7A85D2" w:rsidR="005971EA" w:rsidRPr="001E1862" w:rsidRDefault="005971EA" w:rsidP="005971EA">
            <w:pPr>
              <w:pStyle w:val="NoSpacing"/>
              <w:rPr>
                <w:rFonts w:ascii="Arial" w:hAnsi="Arial" w:cs="Arial"/>
                <w:sz w:val="16"/>
                <w:szCs w:val="16"/>
                <w:highlight w:val="yellow"/>
                <w:lang w:val="hr-BA" w:eastAsia="en-US"/>
              </w:rPr>
            </w:pPr>
            <w:r w:rsidRPr="001E1862">
              <w:rPr>
                <w:rFonts w:ascii="Arial" w:hAnsi="Arial" w:cs="Arial"/>
                <w:sz w:val="16"/>
                <w:szCs w:val="16"/>
                <w:lang w:val="hr-BA"/>
              </w:rPr>
              <w:t xml:space="preserve">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w:t>
            </w:r>
            <w:r w:rsidRPr="001E1862">
              <w:rPr>
                <w:rFonts w:ascii="Arial" w:hAnsi="Arial" w:cs="Arial"/>
                <w:sz w:val="16"/>
                <w:szCs w:val="16"/>
                <w:lang w:val="hr-BA"/>
              </w:rPr>
              <w:lastRenderedPageBreak/>
              <w:t>poslovnim prostorijama Banke, i to najkasnije 15 dana prije početka primjene izmjenjenih naknada.</w:t>
            </w:r>
          </w:p>
        </w:tc>
      </w:tr>
      <w:tr w:rsidR="005971EA" w:rsidRPr="001E1862"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5971EA" w:rsidRPr="001E1862" w:rsidRDefault="005971EA" w:rsidP="005971EA">
            <w:pPr>
              <w:jc w:val="right"/>
              <w:rPr>
                <w:rFonts w:ascii="Arial" w:eastAsia="Times New Roman" w:hAnsi="Arial" w:cs="Arial"/>
                <w:sz w:val="16"/>
                <w:szCs w:val="16"/>
              </w:rPr>
            </w:pPr>
            <w:r w:rsidRPr="001E1862">
              <w:rPr>
                <w:rFonts w:ascii="Arial" w:eastAsia="Times New Roman" w:hAnsi="Arial" w:cs="Arial"/>
                <w:sz w:val="16"/>
                <w:szCs w:val="16"/>
              </w:rPr>
              <w:lastRenderedPageBreak/>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Informacija o obavezi korištenja notarskih usluga prilikom zaključenja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77777777" w:rsidR="005971EA" w:rsidRPr="001E1862" w:rsidRDefault="005971EA" w:rsidP="005971EA">
            <w:pPr>
              <w:rPr>
                <w:rFonts w:ascii="Arial" w:eastAsia="Times New Roman" w:hAnsi="Arial" w:cs="Arial"/>
                <w:sz w:val="16"/>
                <w:szCs w:val="16"/>
              </w:rPr>
            </w:pPr>
            <w:r w:rsidRPr="001E1862">
              <w:rPr>
                <w:rFonts w:ascii="Arial" w:hAnsi="Arial" w:cs="Arial"/>
                <w:sz w:val="16"/>
                <w:szCs w:val="16"/>
              </w:rPr>
              <w:t>Ukoliko je kredit osiguran hipotekom korisnik kredita ima trošak naknade za notarsku obradu ugovora o hipoteci</w:t>
            </w:r>
          </w:p>
        </w:tc>
      </w:tr>
      <w:tr w:rsidR="005971EA" w:rsidRPr="001E1862"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5971EA" w:rsidRPr="001E1862" w:rsidRDefault="005971EA" w:rsidP="005971EA">
            <w:pPr>
              <w:jc w:val="right"/>
              <w:rPr>
                <w:rFonts w:ascii="Arial" w:eastAsia="Times New Roman" w:hAnsi="Arial" w:cs="Arial"/>
                <w:sz w:val="16"/>
                <w:szCs w:val="16"/>
              </w:rPr>
            </w:pPr>
          </w:p>
          <w:p w14:paraId="2698E5CF" w14:textId="77777777" w:rsidR="005971EA" w:rsidRPr="001E1862" w:rsidRDefault="005971EA" w:rsidP="005971EA">
            <w:pPr>
              <w:jc w:val="right"/>
              <w:rPr>
                <w:rFonts w:ascii="Arial" w:eastAsia="Times New Roman" w:hAnsi="Arial" w:cs="Arial"/>
                <w:sz w:val="16"/>
                <w:szCs w:val="16"/>
              </w:rPr>
            </w:pPr>
            <w:r w:rsidRPr="001E1862">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Informacija o obavezi zaključenja ugovora o sporednim uslugama povezanim sa osnovnim ugovorom, naročito kad je zaključenje takvog ugovora obavezno radi dobijanja usluge prema uslovima iz oglasa.</w:t>
            </w:r>
          </w:p>
          <w:p w14:paraId="03A8CA2D"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Sporedne  usluge,</w:t>
            </w:r>
            <w:r w:rsidRPr="001E1862">
              <w:rPr>
                <w:rFonts w:ascii="Arial" w:hAnsi="Arial" w:cs="Arial"/>
                <w:sz w:val="16"/>
                <w:szCs w:val="16"/>
                <w:lang w:val="pl-PL"/>
              </w:rPr>
              <w:t xml:space="preserve"> ovisno od konkretnog slučaja</w:t>
            </w:r>
            <w:r w:rsidRPr="001E1862">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F8C159" w14:textId="7122EC57"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police osiguranja korisnika kredita-</w:t>
            </w:r>
            <w:r w:rsidRPr="001E1862">
              <w:rPr>
                <w:rFonts w:cs="Arial"/>
                <w:sz w:val="16"/>
                <w:szCs w:val="16"/>
                <w:lang w:eastAsia="bs-Latn-BA"/>
              </w:rPr>
              <w:t>ukoliko je ista obezbjeđenje po kreditu</w:t>
            </w:r>
          </w:p>
          <w:p w14:paraId="2D1E5A0F" w14:textId="02A9BBD9"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police osiguranja založenog kolaterala (vozila)-</w:t>
            </w:r>
            <w:r w:rsidRPr="001E1862">
              <w:rPr>
                <w:rFonts w:cs="Arial"/>
                <w:sz w:val="16"/>
                <w:szCs w:val="16"/>
                <w:lang w:eastAsia="bs-Latn-BA"/>
              </w:rPr>
              <w:t>ukoliko je zalog (vozilo) obezbjeđenje po kreditu</w:t>
            </w:r>
          </w:p>
          <w:p w14:paraId="0071CC6B" w14:textId="098D5469"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ugovora o založenom kolateralu (vozila)-</w:t>
            </w:r>
            <w:r w:rsidRPr="001E1862">
              <w:rPr>
                <w:rFonts w:cs="Arial"/>
                <w:sz w:val="16"/>
                <w:szCs w:val="16"/>
                <w:lang w:eastAsia="bs-Latn-BA"/>
              </w:rPr>
              <w:t>ukoliko je zalog (vozilo)  obezbjeđenje po kreditu</w:t>
            </w:r>
          </w:p>
          <w:p w14:paraId="28BBC59E" w14:textId="330468DF"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police osiguranja nekretnine-</w:t>
            </w:r>
            <w:r w:rsidRPr="001E1862">
              <w:rPr>
                <w:rFonts w:cs="Arial"/>
                <w:sz w:val="16"/>
                <w:szCs w:val="16"/>
                <w:lang w:eastAsia="bs-Latn-BA"/>
              </w:rPr>
              <w:t>ukoliko je hipoteka na nekretninu obezbjeđenje po kreditu</w:t>
            </w:r>
          </w:p>
          <w:p w14:paraId="46990056" w14:textId="3D245D78"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ugovora o depozitu</w:t>
            </w:r>
            <w:r w:rsidRPr="001E1862">
              <w:rPr>
                <w:rFonts w:cs="Arial"/>
                <w:sz w:val="16"/>
                <w:szCs w:val="16"/>
                <w:lang w:eastAsia="bs-Latn-BA"/>
              </w:rPr>
              <w:t>-ukoliko je depozit obezbjeđenje po kreditu.</w:t>
            </w:r>
          </w:p>
          <w:p w14:paraId="76AEC296" w14:textId="42A1227A" w:rsidR="005971EA" w:rsidRPr="001E1862" w:rsidRDefault="005971EA" w:rsidP="005971EA">
            <w:pPr>
              <w:pStyle w:val="ListParagraph"/>
              <w:numPr>
                <w:ilvl w:val="0"/>
                <w:numId w:val="14"/>
              </w:numPr>
              <w:autoSpaceDE w:val="0"/>
              <w:autoSpaceDN w:val="0"/>
              <w:contextualSpacing w:val="0"/>
              <w:rPr>
                <w:rFonts w:cs="Arial"/>
                <w:sz w:val="16"/>
                <w:szCs w:val="16"/>
                <w:lang w:eastAsia="bs-Latn-BA"/>
              </w:rPr>
            </w:pPr>
            <w:r w:rsidRPr="001E1862">
              <w:rPr>
                <w:rFonts w:cs="Arial"/>
                <w:sz w:val="16"/>
                <w:szCs w:val="16"/>
                <w:lang w:eastAsia="bs-Latn-BA"/>
              </w:rPr>
              <w:t xml:space="preserve">Ugovaranje </w:t>
            </w:r>
            <w:r w:rsidRPr="001E1862">
              <w:rPr>
                <w:rFonts w:cs="Arial"/>
                <w:bCs/>
                <w:sz w:val="16"/>
                <w:szCs w:val="16"/>
                <w:lang w:eastAsia="bs-Latn-BA"/>
              </w:rPr>
              <w:t>Paketa usluga</w:t>
            </w:r>
            <w:r w:rsidRPr="001E1862">
              <w:rPr>
                <w:rFonts w:cs="Arial"/>
                <w:sz w:val="16"/>
                <w:szCs w:val="16"/>
                <w:lang w:eastAsia="bs-Latn-BA"/>
              </w:rPr>
              <w:t>-ukoliko klijent otvara paket usluga radi ostvarenja povoljnijih uslova kreditiranja</w:t>
            </w:r>
          </w:p>
          <w:p w14:paraId="3C1E886A" w14:textId="3AB46D40" w:rsidR="005971EA" w:rsidRPr="001E1862" w:rsidRDefault="005971EA" w:rsidP="005971EA">
            <w:pPr>
              <w:numPr>
                <w:ilvl w:val="0"/>
                <w:numId w:val="14"/>
              </w:numPr>
              <w:autoSpaceDE w:val="0"/>
              <w:autoSpaceDN w:val="0"/>
              <w:adjustRightInd w:val="0"/>
              <w:rPr>
                <w:rFonts w:ascii="Arial" w:eastAsia="Times New Roman" w:hAnsi="Arial" w:cs="Arial"/>
                <w:sz w:val="16"/>
                <w:szCs w:val="16"/>
              </w:rPr>
            </w:pPr>
            <w:r w:rsidRPr="001E1862">
              <w:rPr>
                <w:rFonts w:ascii="Arial" w:hAnsi="Arial" w:cs="Arial"/>
                <w:sz w:val="16"/>
                <w:szCs w:val="16"/>
              </w:rPr>
              <w:t>Ugovaranje trajnog naloga-ukoliko se otplata kredita vrši trajnim nalogom</w:t>
            </w:r>
          </w:p>
        </w:tc>
      </w:tr>
      <w:tr w:rsidR="005971EA" w:rsidRPr="001E1862"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5971EA" w:rsidRPr="001E1862" w:rsidRDefault="005971EA" w:rsidP="005971EA">
            <w:pPr>
              <w:rPr>
                <w:rFonts w:ascii="Arial" w:eastAsia="Times New Roman" w:hAnsi="Arial" w:cs="Arial"/>
                <w:sz w:val="16"/>
                <w:szCs w:val="16"/>
              </w:rPr>
            </w:pPr>
          </w:p>
          <w:p w14:paraId="2EF11D39"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Kamatna stopu koja se primjenjuje u slučaju kašnjenja u izmirenju obaveza i pravila za njeno prilagođavanje, te druge naknade koje se plaćaju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640EFDD2"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 xml:space="preserve">U slučaju da Korisnik kredita ne izmiruje svoje obaveze u roku njihovog dospijeća,na sve dospjele a neizmirene iznose,Banka obračunava  zakonsku </w:t>
            </w:r>
            <w:r w:rsidRPr="001E1862">
              <w:rPr>
                <w:rFonts w:ascii="Arial" w:hAnsi="Arial" w:cs="Arial"/>
                <w:sz w:val="16"/>
                <w:szCs w:val="16"/>
                <w:lang w:val="hr-BA"/>
              </w:rPr>
              <w:t>zateznu kamatu (</w:t>
            </w:r>
            <w:r w:rsidRPr="001E1862">
              <w:rPr>
                <w:rFonts w:ascii="Arial" w:eastAsia="Times New Roman" w:hAnsi="Arial" w:cs="Arial"/>
                <w:sz w:val="16"/>
                <w:szCs w:val="16"/>
              </w:rPr>
              <w:t xml:space="preserve">10% godišnje). Banka zadržava pravo da u slučaju promjene zakonskih propisa koji tretiraju promjenu zakonske zatezne kamate postupi prema istim i izvrši korekciju. </w:t>
            </w:r>
          </w:p>
        </w:tc>
      </w:tr>
      <w:tr w:rsidR="005971EA" w:rsidRPr="001E1862"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5971EA" w:rsidRPr="001E1862" w:rsidRDefault="005971EA" w:rsidP="005971EA">
            <w:pPr>
              <w:rPr>
                <w:rFonts w:ascii="Arial" w:eastAsia="Times New Roman" w:hAnsi="Arial" w:cs="Arial"/>
                <w:sz w:val="16"/>
                <w:szCs w:val="16"/>
              </w:rPr>
            </w:pPr>
          </w:p>
          <w:p w14:paraId="72FC84B3" w14:textId="77777777" w:rsidR="005971EA" w:rsidRPr="001E1862" w:rsidRDefault="005971EA" w:rsidP="005971EA">
            <w:pPr>
              <w:rPr>
                <w:rFonts w:ascii="Arial" w:eastAsia="Times New Roman" w:hAnsi="Arial" w:cs="Arial"/>
                <w:sz w:val="16"/>
                <w:szCs w:val="16"/>
              </w:rPr>
            </w:pPr>
          </w:p>
          <w:p w14:paraId="5C7BB9D1"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77777777" w:rsidR="005971EA" w:rsidRPr="001E1862" w:rsidRDefault="005971EA" w:rsidP="005971EA">
            <w:pPr>
              <w:jc w:val="both"/>
              <w:rPr>
                <w:rFonts w:ascii="Arial" w:hAnsi="Arial" w:cs="Arial"/>
                <w:sz w:val="16"/>
                <w:szCs w:val="16"/>
                <w:lang w:val="pl-PL"/>
              </w:rPr>
            </w:pPr>
            <w:r w:rsidRPr="001E1862">
              <w:rPr>
                <w:rFonts w:ascii="Arial" w:eastAsia="Times New Roman" w:hAnsi="Arial" w:cs="Arial"/>
                <w:sz w:val="16"/>
                <w:szCs w:val="16"/>
              </w:rPr>
              <w:t>Instrumenti obezbjeđenja,</w:t>
            </w:r>
            <w:r w:rsidRPr="001E1862">
              <w:rPr>
                <w:rFonts w:ascii="Arial" w:hAnsi="Arial" w:cs="Arial"/>
                <w:sz w:val="16"/>
                <w:szCs w:val="16"/>
                <w:lang w:val="pl-PL"/>
              </w:rPr>
              <w:t xml:space="preserve"> ovisno od konkretnog slučaja (iznosa i roka kredita, statusa klijenta)</w:t>
            </w:r>
          </w:p>
          <w:p w14:paraId="6259E68E"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 xml:space="preserve">mogu biti:     </w:t>
            </w:r>
          </w:p>
          <w:p w14:paraId="3D89C3B2" w14:textId="77777777" w:rsidR="005971EA" w:rsidRPr="001E1862" w:rsidRDefault="005971EA" w:rsidP="005971EA">
            <w:pPr>
              <w:jc w:val="both"/>
              <w:rPr>
                <w:rFonts w:ascii="Arial" w:eastAsia="Times New Roman" w:hAnsi="Arial" w:cs="Arial"/>
                <w:sz w:val="16"/>
                <w:szCs w:val="16"/>
              </w:rPr>
            </w:pPr>
          </w:p>
          <w:p w14:paraId="5787064C" w14:textId="77777777" w:rsidR="005971EA" w:rsidRPr="001E1862" w:rsidRDefault="005971EA" w:rsidP="005971EA">
            <w:pPr>
              <w:jc w:val="both"/>
              <w:rPr>
                <w:rFonts w:ascii="Arial" w:eastAsia="Times New Roman" w:hAnsi="Arial" w:cs="Arial"/>
                <w:sz w:val="16"/>
                <w:szCs w:val="16"/>
              </w:rPr>
            </w:pPr>
          </w:p>
          <w:p w14:paraId="6DD0B36E" w14:textId="77777777" w:rsidR="005971EA" w:rsidRPr="001E1862" w:rsidRDefault="005971EA" w:rsidP="005971EA">
            <w:pPr>
              <w:jc w:val="both"/>
              <w:rPr>
                <w:rFonts w:ascii="Arial" w:eastAsia="Times New Roman" w:hAnsi="Arial" w:cs="Arial"/>
                <w:sz w:val="16"/>
                <w:szCs w:val="16"/>
              </w:rPr>
            </w:pPr>
          </w:p>
          <w:p w14:paraId="2DFE41F9" w14:textId="77777777" w:rsidR="005971EA" w:rsidRPr="001E1862" w:rsidRDefault="005971EA" w:rsidP="005971EA">
            <w:pPr>
              <w:jc w:val="both"/>
              <w:rPr>
                <w:rFonts w:ascii="Arial" w:eastAsia="Times New Roman" w:hAnsi="Arial" w:cs="Arial"/>
                <w:sz w:val="16"/>
                <w:szCs w:val="16"/>
              </w:rPr>
            </w:pPr>
          </w:p>
          <w:p w14:paraId="75FD2890" w14:textId="455AF319" w:rsidR="005971EA" w:rsidRPr="001E1862" w:rsidRDefault="005971EA" w:rsidP="005971EA">
            <w:pPr>
              <w:jc w:val="both"/>
              <w:rPr>
                <w:rFonts w:ascii="Arial" w:eastAsia="Times New Roman" w:hAnsi="Arial" w:cs="Arial"/>
                <w:sz w:val="16"/>
                <w:szCs w:val="16"/>
              </w:rPr>
            </w:pPr>
            <w:r w:rsidRPr="001E1862">
              <w:rPr>
                <w:rFonts w:ascii="Arial" w:hAnsi="Arial" w:cs="Arial"/>
                <w:sz w:val="16"/>
                <w:szCs w:val="16"/>
              </w:rPr>
              <w:t>**Za zaposlene klijente statusa 2 koristi se polisa osiguranja uz pokriće 4 rizika: za slučaj smrti , trajne invalidnost  50% i više, bolovanja preko 42 radna dana (6  anuiteta ) i gubitak posla (6 anuiteta)</w:t>
            </w:r>
          </w:p>
          <w:p w14:paraId="76D2F54A" w14:textId="77777777" w:rsidR="005971EA" w:rsidRPr="001E1862" w:rsidRDefault="005971EA" w:rsidP="005971EA">
            <w:pPr>
              <w:jc w:val="both"/>
              <w:rPr>
                <w:rFonts w:ascii="Arial" w:eastAsia="Times New Roman" w:hAnsi="Arial" w:cs="Arial"/>
                <w:sz w:val="16"/>
                <w:szCs w:val="16"/>
              </w:rPr>
            </w:pPr>
          </w:p>
          <w:p w14:paraId="5A060999" w14:textId="77777777" w:rsidR="005971EA" w:rsidRPr="001E1862" w:rsidRDefault="005971EA" w:rsidP="005971EA">
            <w:pPr>
              <w:jc w:val="both"/>
              <w:rPr>
                <w:rFonts w:ascii="Arial" w:eastAsia="Times New Roman" w:hAnsi="Arial" w:cs="Arial"/>
                <w:sz w:val="16"/>
                <w:szCs w:val="16"/>
              </w:rPr>
            </w:pPr>
          </w:p>
          <w:p w14:paraId="05E37EC6" w14:textId="77777777" w:rsidR="005971EA" w:rsidRPr="001E1862" w:rsidRDefault="005971EA" w:rsidP="005971EA">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796FB8" w14:textId="517AAF24" w:rsidR="005971EA" w:rsidRPr="001E1862" w:rsidRDefault="005971EA" w:rsidP="005971EA">
            <w:pPr>
              <w:autoSpaceDE w:val="0"/>
              <w:autoSpaceDN w:val="0"/>
              <w:adjustRightInd w:val="0"/>
              <w:rPr>
                <w:rFonts w:ascii="Arial" w:hAnsi="Arial" w:cs="Arial"/>
                <w:sz w:val="16"/>
                <w:szCs w:val="16"/>
                <w:lang w:val="hr-BA"/>
              </w:rPr>
            </w:pPr>
            <w:r w:rsidRPr="001E1862">
              <w:rPr>
                <w:rFonts w:ascii="Arial" w:hAnsi="Arial" w:cs="Arial"/>
                <w:noProof/>
                <w:sz w:val="16"/>
                <w:szCs w:val="16"/>
                <w:lang w:val="hr-BA"/>
              </w:rPr>
              <w:drawing>
                <wp:inline distT="0" distB="0" distL="0" distR="0" wp14:anchorId="6A9DC6E7" wp14:editId="41E4690E">
                  <wp:extent cx="4276725" cy="544195"/>
                  <wp:effectExtent l="0" t="0" r="9525" b="8255"/>
                  <wp:docPr id="137073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32305" name=""/>
                          <pic:cNvPicPr/>
                        </pic:nvPicPr>
                        <pic:blipFill>
                          <a:blip r:embed="rId7"/>
                          <a:stretch>
                            <a:fillRect/>
                          </a:stretch>
                        </pic:blipFill>
                        <pic:spPr>
                          <a:xfrm>
                            <a:off x="0" y="0"/>
                            <a:ext cx="4276725" cy="544195"/>
                          </a:xfrm>
                          <a:prstGeom prst="rect">
                            <a:avLst/>
                          </a:prstGeom>
                        </pic:spPr>
                      </pic:pic>
                    </a:graphicData>
                  </a:graphic>
                </wp:inline>
              </w:drawing>
            </w:r>
          </w:p>
          <w:p w14:paraId="1CE4DB3A" w14:textId="77777777" w:rsidR="005971EA" w:rsidRPr="001E1862" w:rsidRDefault="005971EA" w:rsidP="005971EA">
            <w:pPr>
              <w:rPr>
                <w:rFonts w:ascii="Arial" w:hAnsi="Arial" w:cs="Arial"/>
                <w:sz w:val="16"/>
                <w:szCs w:val="16"/>
              </w:rPr>
            </w:pPr>
            <w:bookmarkStart w:id="1" w:name="_Hlk210315976"/>
            <w:r w:rsidRPr="001E1862">
              <w:rPr>
                <w:rStyle w:val="cf01"/>
                <w:rFonts w:ascii="Arial" w:hAnsi="Arial" w:cs="Arial"/>
                <w:sz w:val="16"/>
                <w:szCs w:val="16"/>
              </w:rPr>
              <w:t xml:space="preserve">Za sve kredite dostavljaju se 2 mjenice </w:t>
            </w:r>
            <w:r w:rsidRPr="001E1862">
              <w:rPr>
                <w:rStyle w:val="cf41"/>
                <w:rFonts w:ascii="Arial" w:hAnsi="Arial" w:cs="Arial"/>
                <w:b w:val="0"/>
                <w:bCs w:val="0"/>
                <w:sz w:val="16"/>
                <w:szCs w:val="16"/>
              </w:rPr>
              <w:t>dužnika fizičko</w:t>
            </w:r>
            <w:r w:rsidRPr="001E1862">
              <w:rPr>
                <w:rStyle w:val="cf41"/>
                <w:rFonts w:ascii="Arial" w:hAnsi="Arial" w:cs="Arial"/>
                <w:sz w:val="16"/>
                <w:szCs w:val="16"/>
              </w:rPr>
              <w:t xml:space="preserve"> </w:t>
            </w:r>
            <w:r w:rsidRPr="001E1862">
              <w:rPr>
                <w:rStyle w:val="cf41"/>
                <w:rFonts w:ascii="Arial" w:hAnsi="Arial" w:cs="Arial"/>
                <w:b w:val="0"/>
                <w:bCs w:val="0"/>
                <w:sz w:val="16"/>
                <w:szCs w:val="16"/>
              </w:rPr>
              <w:t>lice</w:t>
            </w:r>
            <w:r w:rsidRPr="001E1862">
              <w:rPr>
                <w:rStyle w:val="cf01"/>
                <w:rFonts w:ascii="Arial" w:hAnsi="Arial" w:cs="Arial"/>
                <w:sz w:val="16"/>
                <w:szCs w:val="16"/>
              </w:rPr>
              <w:t xml:space="preserve"> (sa pratećom mjeničnom izjavom). </w:t>
            </w:r>
          </w:p>
          <w:p w14:paraId="12BB0A2D" w14:textId="127C9004" w:rsidR="005971EA" w:rsidRPr="001E1862" w:rsidRDefault="005971EA" w:rsidP="005971EA">
            <w:pPr>
              <w:autoSpaceDE w:val="0"/>
              <w:autoSpaceDN w:val="0"/>
              <w:adjustRightInd w:val="0"/>
              <w:rPr>
                <w:rFonts w:ascii="Arial" w:hAnsi="Arial" w:cs="Arial"/>
                <w:b/>
                <w:bCs/>
                <w:sz w:val="16"/>
                <w:szCs w:val="16"/>
                <w:lang w:val="hr-BA"/>
              </w:rPr>
            </w:pPr>
            <w:r w:rsidRPr="001E1862">
              <w:rPr>
                <w:rStyle w:val="cf41"/>
                <w:rFonts w:ascii="Arial" w:hAnsi="Arial" w:cs="Arial"/>
                <w:b w:val="0"/>
                <w:bCs w:val="0"/>
                <w:sz w:val="16"/>
                <w:szCs w:val="16"/>
              </w:rPr>
              <w:t xml:space="preserve">Ukoliko je obezbjeđenje po kreditu sudužnik/ci  dostavljaju se i </w:t>
            </w:r>
            <w:r w:rsidRPr="001E1862">
              <w:rPr>
                <w:rStyle w:val="cf01"/>
                <w:rFonts w:ascii="Arial" w:hAnsi="Arial" w:cs="Arial"/>
                <w:sz w:val="16"/>
                <w:szCs w:val="16"/>
              </w:rPr>
              <w:t xml:space="preserve">2 mjenice </w:t>
            </w:r>
            <w:r w:rsidRPr="001E1862">
              <w:rPr>
                <w:rStyle w:val="cf41"/>
                <w:rFonts w:ascii="Arial" w:hAnsi="Arial" w:cs="Arial"/>
                <w:b w:val="0"/>
                <w:bCs w:val="0"/>
                <w:sz w:val="16"/>
                <w:szCs w:val="16"/>
              </w:rPr>
              <w:t>za sudužnika fizičko lice, a 5</w:t>
            </w:r>
            <w:r w:rsidRPr="001E1862">
              <w:rPr>
                <w:rStyle w:val="cf31"/>
                <w:rFonts w:ascii="Arial" w:hAnsi="Arial" w:cs="Arial"/>
                <w:sz w:val="16"/>
                <w:szCs w:val="16"/>
              </w:rPr>
              <w:t xml:space="preserve"> mjenica</w:t>
            </w:r>
            <w:r w:rsidRPr="001E1862">
              <w:rPr>
                <w:rStyle w:val="cf41"/>
                <w:rFonts w:ascii="Arial" w:hAnsi="Arial" w:cs="Arial"/>
                <w:sz w:val="16"/>
                <w:szCs w:val="16"/>
              </w:rPr>
              <w:t xml:space="preserve"> </w:t>
            </w:r>
            <w:r w:rsidRPr="001E1862">
              <w:rPr>
                <w:rStyle w:val="cf41"/>
                <w:rFonts w:ascii="Arial" w:hAnsi="Arial" w:cs="Arial"/>
                <w:b w:val="0"/>
                <w:bCs w:val="0"/>
                <w:sz w:val="16"/>
                <w:szCs w:val="16"/>
              </w:rPr>
              <w:t>za sudužnika pravno lice</w:t>
            </w:r>
            <w:bookmarkEnd w:id="1"/>
            <w:r w:rsidRPr="001E1862">
              <w:rPr>
                <w:rStyle w:val="cf41"/>
                <w:rFonts w:ascii="Arial" w:hAnsi="Arial" w:cs="Arial"/>
                <w:b w:val="0"/>
                <w:bCs w:val="0"/>
                <w:sz w:val="16"/>
                <w:szCs w:val="16"/>
              </w:rPr>
              <w:t>.</w:t>
            </w:r>
          </w:p>
          <w:p w14:paraId="2C822C7A" w14:textId="77777777" w:rsidR="005971EA" w:rsidRPr="001E1862" w:rsidRDefault="005971EA" w:rsidP="005971EA">
            <w:pPr>
              <w:autoSpaceDE w:val="0"/>
              <w:autoSpaceDN w:val="0"/>
              <w:adjustRightInd w:val="0"/>
              <w:rPr>
                <w:rFonts w:ascii="Arial" w:hAnsi="Arial" w:cs="Arial"/>
                <w:sz w:val="16"/>
                <w:szCs w:val="16"/>
                <w:lang w:val="hr-BA"/>
              </w:rPr>
            </w:pPr>
          </w:p>
          <w:p w14:paraId="18F10CC7" w14:textId="77777777" w:rsidR="005971EA" w:rsidRPr="001E1862" w:rsidRDefault="005971EA" w:rsidP="005971EA">
            <w:pPr>
              <w:autoSpaceDE w:val="0"/>
              <w:autoSpaceDN w:val="0"/>
              <w:adjustRightInd w:val="0"/>
              <w:rPr>
                <w:rFonts w:ascii="Arial" w:hAnsi="Arial" w:cs="Arial"/>
                <w:sz w:val="16"/>
                <w:szCs w:val="16"/>
                <w:lang w:val="hr-BA"/>
              </w:rPr>
            </w:pPr>
            <w:bookmarkStart w:id="2" w:name="_Hlk210315829"/>
            <w:r w:rsidRPr="001E1862">
              <w:rPr>
                <w:rFonts w:ascii="Arial" w:hAnsi="Arial" w:cs="Arial"/>
                <w:sz w:val="16"/>
                <w:szCs w:val="16"/>
                <w:lang w:val="hr-BA"/>
              </w:rPr>
              <w:t>Saglasnost o zapljeni ovjerena kod notara ili nadležnog državnog organa je obavezna osim za:</w:t>
            </w:r>
          </w:p>
          <w:p w14:paraId="7283FA91" w14:textId="77777777" w:rsidR="005971EA" w:rsidRPr="001E1862" w:rsidRDefault="005971EA" w:rsidP="005971EA">
            <w:pPr>
              <w:numPr>
                <w:ilvl w:val="0"/>
                <w:numId w:val="22"/>
              </w:numPr>
              <w:autoSpaceDE w:val="0"/>
              <w:autoSpaceDN w:val="0"/>
              <w:adjustRightInd w:val="0"/>
              <w:rPr>
                <w:rFonts w:ascii="Arial" w:hAnsi="Arial" w:cs="Arial"/>
                <w:sz w:val="16"/>
                <w:szCs w:val="16"/>
                <w:lang w:val="hr-BA"/>
              </w:rPr>
            </w:pPr>
            <w:bookmarkStart w:id="3" w:name="_Hlk210315837"/>
            <w:bookmarkEnd w:id="2"/>
            <w:r w:rsidRPr="001E1862">
              <w:rPr>
                <w:rFonts w:ascii="Arial" w:hAnsi="Arial" w:cs="Arial"/>
                <w:sz w:val="16"/>
                <w:szCs w:val="16"/>
                <w:lang w:val="hr-BA"/>
              </w:rPr>
              <w:t xml:space="preserve">kreditni zahtjev koji se procesira kroz proces Automatska odluka u slučajevima kada internim procedurama Banke nije potrebna ovjera dokumentacije </w:t>
            </w:r>
          </w:p>
          <w:p w14:paraId="4C30896E" w14:textId="77777777" w:rsidR="005971EA" w:rsidRPr="001E1862" w:rsidRDefault="005971EA" w:rsidP="005971EA">
            <w:pPr>
              <w:numPr>
                <w:ilvl w:val="0"/>
                <w:numId w:val="22"/>
              </w:numPr>
              <w:autoSpaceDE w:val="0"/>
              <w:autoSpaceDN w:val="0"/>
              <w:adjustRightInd w:val="0"/>
              <w:rPr>
                <w:rFonts w:ascii="Arial" w:hAnsi="Arial" w:cs="Arial"/>
                <w:sz w:val="16"/>
                <w:szCs w:val="16"/>
                <w:lang w:val="hr-BA"/>
              </w:rPr>
            </w:pPr>
            <w:r w:rsidRPr="001E1862">
              <w:rPr>
                <w:rFonts w:ascii="Arial" w:hAnsi="Arial" w:cs="Arial"/>
                <w:sz w:val="16"/>
                <w:szCs w:val="16"/>
                <w:lang w:val="hr-BA"/>
              </w:rPr>
              <w:t>lombardni kredit (obezbjeđen 100% namjenski beskamatnim depozitom)</w:t>
            </w:r>
          </w:p>
          <w:p w14:paraId="58F41BD0" w14:textId="18FAEDB7" w:rsidR="005971EA" w:rsidRPr="001E1862" w:rsidRDefault="005971EA" w:rsidP="005971EA">
            <w:pPr>
              <w:rPr>
                <w:rFonts w:ascii="Arial" w:eastAsia="Times New Roman" w:hAnsi="Arial" w:cs="Arial"/>
                <w:sz w:val="16"/>
                <w:szCs w:val="16"/>
              </w:rPr>
            </w:pPr>
            <w:bookmarkStart w:id="4" w:name="_Hlk210315529"/>
            <w:bookmarkEnd w:id="3"/>
            <w:r w:rsidRPr="001E1862">
              <w:rPr>
                <w:rFonts w:ascii="Arial" w:hAnsi="Arial" w:cs="Arial"/>
                <w:sz w:val="16"/>
                <w:szCs w:val="16"/>
                <w:lang w:val="hr-BA"/>
              </w:rPr>
              <w:t>Ostala potrebna dokumentacija dostavlja se u skladu s vrstom i namjenom kredita</w:t>
            </w:r>
            <w:bookmarkEnd w:id="4"/>
          </w:p>
        </w:tc>
      </w:tr>
      <w:tr w:rsidR="005971EA" w:rsidRPr="001E1862"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Pravo korisnika da na zahtjev dobije besplatnu kopiju nacrta ugovora, izuzev ako Banka u vrijeme podnošenja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0C80199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br/>
              <w:t>Korisnik ima pravo da dobije besplatnu kopiju nacrta Ugovora,izuzev ako Banka u vrijeme podnošenja zahtijeva korisnika,ocijeni da ne postoje uslovi za zasnivanje odnosa sa Korisnikom.</w:t>
            </w:r>
          </w:p>
        </w:tc>
      </w:tr>
      <w:tr w:rsidR="005971EA" w:rsidRPr="001E1862"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Ponuda koja je data klijentu u pregovaračkoj fazi, obavezuje Banku u periodu od 15 dana od dana uručivanja iste.</w:t>
            </w:r>
          </w:p>
        </w:tc>
      </w:tr>
      <w:tr w:rsidR="005971EA" w:rsidRPr="001E1862"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5971EA" w:rsidRPr="001E1862" w:rsidRDefault="005971EA" w:rsidP="005971EA">
            <w:pPr>
              <w:jc w:val="both"/>
              <w:rPr>
                <w:rFonts w:ascii="Arial" w:eastAsia="Times New Roman" w:hAnsi="Arial" w:cs="Arial"/>
                <w:sz w:val="16"/>
                <w:szCs w:val="16"/>
              </w:rPr>
            </w:pPr>
            <w:r w:rsidRPr="001E1862">
              <w:rPr>
                <w:rFonts w:ascii="Arial" w:eastAsia="Times New Roman" w:hAnsi="Arial" w:cs="Arial"/>
                <w:sz w:val="16"/>
                <w:szCs w:val="16"/>
              </w:rPr>
              <w:t>Uslovi polaganja novčanog depozita kod banke, ako je to uslov za odobravanje kredita, kao i mogućnost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340A" w14:textId="6BBC405C" w:rsidR="005971EA" w:rsidRPr="001E1862" w:rsidRDefault="005971EA" w:rsidP="005971EA">
            <w:pPr>
              <w:rPr>
                <w:rFonts w:ascii="Arial" w:eastAsia="Times New Roman" w:hAnsi="Arial" w:cs="Arial"/>
                <w:sz w:val="16"/>
                <w:szCs w:val="16"/>
              </w:rPr>
            </w:pPr>
            <w:r w:rsidRPr="001E1862">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kredita.Ukoliko je novčani depozit uslov odobravanja kredita, Korisnik kredita je obavezan da zaključi Ugovor o namjenskom novčanom depozitu i Ugovor o zalogu na novčanom depozitu.</w:t>
            </w:r>
            <w:r w:rsidRPr="001E1862">
              <w:rPr>
                <w:rFonts w:ascii="Arial" w:hAnsi="Arial" w:cs="Arial"/>
                <w:sz w:val="16"/>
                <w:szCs w:val="16"/>
              </w:rPr>
              <w:t xml:space="preserve"> </w:t>
            </w:r>
            <w:r w:rsidRPr="001E1862">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5971EA" w:rsidRPr="001E1862" w14:paraId="63376B50"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AC8A38F" w14:textId="67537843"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E375727" w14:textId="345AC07D" w:rsidR="005971EA" w:rsidRPr="001E1862" w:rsidRDefault="005971EA" w:rsidP="005971EA">
            <w:pPr>
              <w:rPr>
                <w:rFonts w:ascii="Arial" w:eastAsia="Times New Roman" w:hAnsi="Arial" w:cs="Arial"/>
                <w:sz w:val="16"/>
                <w:szCs w:val="16"/>
              </w:rPr>
            </w:pPr>
            <w:r w:rsidRPr="001E1862">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C174178" w14:textId="189742AB" w:rsidR="005971EA" w:rsidRPr="001E1862" w:rsidRDefault="005971EA" w:rsidP="005971EA">
            <w:pPr>
              <w:rPr>
                <w:rFonts w:ascii="Arial" w:hAnsi="Arial" w:cs="Arial"/>
                <w:sz w:val="16"/>
                <w:szCs w:val="16"/>
                <w:lang w:val="hr-BA"/>
              </w:rPr>
            </w:pPr>
            <w:r w:rsidRPr="001E1862">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5971EA" w:rsidRPr="001E1862"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5971EA" w:rsidRPr="001E1862" w:rsidRDefault="005971EA" w:rsidP="005971EA">
            <w:pPr>
              <w:rPr>
                <w:rFonts w:ascii="Arial" w:eastAsia="Times New Roman" w:hAnsi="Arial" w:cs="Arial"/>
                <w:sz w:val="16"/>
                <w:szCs w:val="16"/>
              </w:rPr>
            </w:pPr>
          </w:p>
          <w:p w14:paraId="58780440" w14:textId="77777777" w:rsidR="005971EA" w:rsidRPr="001E1862" w:rsidRDefault="005971EA" w:rsidP="005971EA">
            <w:pPr>
              <w:rPr>
                <w:rFonts w:ascii="Arial" w:eastAsia="Times New Roman" w:hAnsi="Arial" w:cs="Arial"/>
                <w:sz w:val="16"/>
                <w:szCs w:val="16"/>
              </w:rPr>
            </w:pPr>
          </w:p>
          <w:p w14:paraId="0F47E5FE" w14:textId="77777777" w:rsidR="005971EA" w:rsidRPr="001E1862" w:rsidRDefault="005971EA" w:rsidP="005971EA">
            <w:pPr>
              <w:rPr>
                <w:rFonts w:ascii="Arial" w:eastAsia="Times New Roman" w:hAnsi="Arial" w:cs="Arial"/>
                <w:sz w:val="16"/>
                <w:szCs w:val="16"/>
              </w:rPr>
            </w:pPr>
          </w:p>
          <w:p w14:paraId="544EF379" w14:textId="77777777" w:rsidR="005971EA" w:rsidRPr="001E1862" w:rsidRDefault="005971EA" w:rsidP="005971EA">
            <w:pPr>
              <w:rPr>
                <w:rFonts w:ascii="Arial" w:eastAsia="Times New Roman" w:hAnsi="Arial" w:cs="Arial"/>
                <w:sz w:val="16"/>
                <w:szCs w:val="16"/>
              </w:rPr>
            </w:pPr>
          </w:p>
          <w:p w14:paraId="73DF5D9E" w14:textId="77777777" w:rsidR="005971EA" w:rsidRPr="001E1862" w:rsidRDefault="005971EA" w:rsidP="005971EA">
            <w:pPr>
              <w:rPr>
                <w:rFonts w:ascii="Arial" w:eastAsia="Times New Roman" w:hAnsi="Arial" w:cs="Arial"/>
                <w:sz w:val="16"/>
                <w:szCs w:val="16"/>
              </w:rPr>
            </w:pPr>
          </w:p>
          <w:p w14:paraId="5B176F7B" w14:textId="4B890D6A"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18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br/>
            </w:r>
          </w:p>
          <w:p w14:paraId="4095122D" w14:textId="77777777" w:rsidR="005971EA" w:rsidRPr="001E1862" w:rsidRDefault="005971EA" w:rsidP="005971EA">
            <w:pPr>
              <w:rPr>
                <w:rFonts w:ascii="Arial" w:eastAsia="Times New Roman" w:hAnsi="Arial" w:cs="Arial"/>
                <w:sz w:val="16"/>
                <w:szCs w:val="16"/>
              </w:rPr>
            </w:pPr>
          </w:p>
          <w:p w14:paraId="31E71959" w14:textId="77777777" w:rsidR="005971EA" w:rsidRPr="001E1862" w:rsidRDefault="005971EA" w:rsidP="005971EA">
            <w:pPr>
              <w:rPr>
                <w:rFonts w:ascii="Arial" w:eastAsia="Times New Roman" w:hAnsi="Arial" w:cs="Arial"/>
                <w:sz w:val="16"/>
                <w:szCs w:val="16"/>
              </w:rPr>
            </w:pPr>
          </w:p>
          <w:p w14:paraId="09C42C60" w14:textId="77777777" w:rsidR="005971EA" w:rsidRPr="001E1862" w:rsidRDefault="005971EA" w:rsidP="005971EA">
            <w:pPr>
              <w:rPr>
                <w:rFonts w:ascii="Arial" w:eastAsia="Times New Roman" w:hAnsi="Arial" w:cs="Arial"/>
                <w:sz w:val="16"/>
                <w:szCs w:val="16"/>
              </w:rPr>
            </w:pPr>
          </w:p>
          <w:p w14:paraId="45E70577" w14:textId="77777777" w:rsidR="005971EA" w:rsidRPr="001E1862" w:rsidRDefault="005971EA" w:rsidP="005971EA">
            <w:pPr>
              <w:rPr>
                <w:rFonts w:ascii="Arial" w:eastAsia="Times New Roman" w:hAnsi="Arial" w:cs="Arial"/>
                <w:sz w:val="16"/>
                <w:szCs w:val="16"/>
              </w:rPr>
            </w:pPr>
            <w:r w:rsidRPr="001E1862">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703"/>
              <w:gridCol w:w="3323"/>
            </w:tblGrid>
            <w:tr w:rsidR="005971EA" w:rsidRPr="001E1862" w14:paraId="2CA54258" w14:textId="77777777" w:rsidTr="00E22461">
              <w:trPr>
                <w:trHeight w:val="203"/>
              </w:trPr>
              <w:tc>
                <w:tcPr>
                  <w:tcW w:w="6709" w:type="dxa"/>
                  <w:gridSpan w:val="3"/>
                  <w:shd w:val="clear" w:color="auto" w:fill="auto"/>
                </w:tcPr>
                <w:p w14:paraId="4AC96E9C"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Naknada za prijevremeni povrat kredita:</w:t>
                  </w:r>
                </w:p>
              </w:tc>
            </w:tr>
            <w:tr w:rsidR="005971EA" w:rsidRPr="001E1862" w14:paraId="7439166A" w14:textId="77777777" w:rsidTr="00E22461">
              <w:trPr>
                <w:trHeight w:val="173"/>
              </w:trPr>
              <w:tc>
                <w:tcPr>
                  <w:tcW w:w="3386" w:type="dxa"/>
                  <w:gridSpan w:val="2"/>
                  <w:shd w:val="clear" w:color="auto" w:fill="auto"/>
                </w:tcPr>
                <w:p w14:paraId="5AEF047B"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u w:val="single"/>
                    </w:rPr>
                    <w:t>se naplaćuje</w:t>
                  </w:r>
                  <w:r w:rsidRPr="001E1862">
                    <w:rPr>
                      <w:rFonts w:ascii="Arial" w:hAnsi="Arial" w:cs="Arial"/>
                      <w:sz w:val="16"/>
                      <w:szCs w:val="16"/>
                    </w:rPr>
                    <w:t xml:space="preserve"> u slučajevima:</w:t>
                  </w:r>
                </w:p>
              </w:tc>
              <w:tc>
                <w:tcPr>
                  <w:tcW w:w="3323" w:type="dxa"/>
                  <w:shd w:val="clear" w:color="auto" w:fill="auto"/>
                </w:tcPr>
                <w:p w14:paraId="1E8BCCB6"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u w:val="single"/>
                    </w:rPr>
                    <w:t>se NE naplaćuje</w:t>
                  </w:r>
                  <w:r w:rsidRPr="001E1862">
                    <w:rPr>
                      <w:rFonts w:ascii="Arial" w:hAnsi="Arial" w:cs="Arial"/>
                      <w:sz w:val="16"/>
                      <w:szCs w:val="16"/>
                    </w:rPr>
                    <w:t xml:space="preserve"> u slučajevima:</w:t>
                  </w:r>
                </w:p>
              </w:tc>
            </w:tr>
            <w:tr w:rsidR="005971EA" w:rsidRPr="001E1862" w14:paraId="7DA10CBA" w14:textId="77777777" w:rsidTr="00E22461">
              <w:trPr>
                <w:trHeight w:val="2713"/>
              </w:trPr>
              <w:tc>
                <w:tcPr>
                  <w:tcW w:w="3386" w:type="dxa"/>
                  <w:gridSpan w:val="2"/>
                  <w:shd w:val="clear" w:color="auto" w:fill="auto"/>
                </w:tcPr>
                <w:p w14:paraId="4D1DD878"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-kredita sa fiksnom kamatnom stopom u momentu prijevremene otplate kredita i</w:t>
                  </w:r>
                </w:p>
                <w:p w14:paraId="0D064618"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-kredita za kupovinu nepokretnosti, sa fiksnom ili promjenljivom nominalnom kamatnom stopom, ukoliko je iznos prijevremene otplate kredita u periodu od godine dana veći od 20.000</w:t>
                  </w:r>
                  <w:r w:rsidRPr="001E1862">
                    <w:rPr>
                      <w:rFonts w:ascii="Arial" w:hAnsi="Arial" w:cs="Arial"/>
                      <w:sz w:val="16"/>
                      <w:szCs w:val="16"/>
                      <w:lang w:val="hr-HR"/>
                    </w:rPr>
                    <w:t xml:space="preserve"> KM. </w:t>
                  </w:r>
                </w:p>
                <w:p w14:paraId="44BBB9AC" w14:textId="296277F2" w:rsidR="005971EA" w:rsidRPr="001E1862" w:rsidRDefault="005971EA" w:rsidP="00407A0D">
                  <w:pPr>
                    <w:framePr w:hSpace="180" w:wrap="around" w:vAnchor="page" w:hAnchor="margin" w:y="1104"/>
                    <w:widowControl w:val="0"/>
                    <w:overflowPunct w:val="0"/>
                    <w:spacing w:line="237" w:lineRule="auto"/>
                    <w:ind w:right="20"/>
                    <w:rPr>
                      <w:rFonts w:ascii="Arial" w:hAnsi="Arial" w:cs="Arial"/>
                      <w:sz w:val="16"/>
                      <w:szCs w:val="16"/>
                    </w:rPr>
                  </w:pPr>
                  <w:r w:rsidRPr="001E1862">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323" w:type="dxa"/>
                  <w:vMerge w:val="restart"/>
                  <w:shd w:val="clear" w:color="auto" w:fill="auto"/>
                </w:tcPr>
                <w:p w14:paraId="70CEC2BD" w14:textId="77777777" w:rsidR="005971EA" w:rsidRPr="001E1862" w:rsidRDefault="005971EA" w:rsidP="00407A0D">
                  <w:pPr>
                    <w:framePr w:hSpace="180" w:wrap="around" w:vAnchor="page" w:hAnchor="margin" w:y="1104"/>
                    <w:widowControl w:val="0"/>
                    <w:overflowPunct w:val="0"/>
                    <w:spacing w:line="237" w:lineRule="auto"/>
                    <w:ind w:right="20"/>
                    <w:rPr>
                      <w:rFonts w:ascii="Arial" w:hAnsi="Arial" w:cs="Arial"/>
                      <w:sz w:val="16"/>
                      <w:szCs w:val="16"/>
                    </w:rPr>
                  </w:pPr>
                  <w:r w:rsidRPr="001E1862">
                    <w:rPr>
                      <w:rFonts w:ascii="Arial" w:hAnsi="Arial" w:cs="Arial"/>
                      <w:sz w:val="16"/>
                      <w:szCs w:val="16"/>
                    </w:rPr>
                    <w:t>-ako je otplata bila izvršena na osnovu zaključenog ugovora o osiguranju čija je namjena obezbjeđivanje otplate;</w:t>
                  </w:r>
                </w:p>
                <w:p w14:paraId="4711C2E6" w14:textId="77777777" w:rsidR="005971EA" w:rsidRPr="001E1862" w:rsidRDefault="005971EA" w:rsidP="00407A0D">
                  <w:pPr>
                    <w:framePr w:hSpace="180" w:wrap="around" w:vAnchor="page" w:hAnchor="margin" w:y="1104"/>
                    <w:widowControl w:val="0"/>
                    <w:overflowPunct w:val="0"/>
                    <w:spacing w:line="237" w:lineRule="auto"/>
                    <w:ind w:right="20"/>
                    <w:rPr>
                      <w:rFonts w:ascii="Arial" w:hAnsi="Arial" w:cs="Arial"/>
                      <w:sz w:val="16"/>
                      <w:szCs w:val="16"/>
                    </w:rPr>
                  </w:pPr>
                  <w:r w:rsidRPr="001E1862">
                    <w:rPr>
                      <w:rFonts w:ascii="Arial" w:hAnsi="Arial" w:cs="Arial"/>
                      <w:sz w:val="16"/>
                      <w:szCs w:val="16"/>
                    </w:rPr>
                    <w:t>-ako se otplata vrši u toku perioda za koji je ugovorena promjenljiva nominalna kamatna stopa, osim kod kredita čiji je predmet kupovina nepokretnosti;</w:t>
                  </w:r>
                </w:p>
                <w:p w14:paraId="0F6EBD4F" w14:textId="45EAB8EE" w:rsidR="005971EA" w:rsidRPr="001E1862" w:rsidRDefault="005971EA" w:rsidP="00407A0D">
                  <w:pPr>
                    <w:framePr w:hSpace="180" w:wrap="around" w:vAnchor="page" w:hAnchor="margin" w:y="1104"/>
                    <w:widowControl w:val="0"/>
                    <w:overflowPunct w:val="0"/>
                    <w:spacing w:line="237" w:lineRule="auto"/>
                    <w:ind w:right="20"/>
                    <w:rPr>
                      <w:rFonts w:ascii="Arial" w:hAnsi="Arial" w:cs="Arial"/>
                      <w:sz w:val="16"/>
                      <w:szCs w:val="16"/>
                    </w:rPr>
                  </w:pPr>
                  <w:r w:rsidRPr="001E1862">
                    <w:rPr>
                      <w:rFonts w:ascii="Arial" w:hAnsi="Arial" w:cs="Arial"/>
                      <w:sz w:val="16"/>
                      <w:szCs w:val="16"/>
                    </w:rPr>
                    <w:t>-smrti korisnika kredita u kojim slučajevima prijevremenu otplatu vrši porodica,firma uposlenja ili treća osoba.</w:t>
                  </w:r>
                </w:p>
                <w:p w14:paraId="26614BAE" w14:textId="3C91F181" w:rsidR="005971EA" w:rsidRPr="001E1862" w:rsidRDefault="005971EA" w:rsidP="00407A0D">
                  <w:pPr>
                    <w:framePr w:hSpace="180" w:wrap="around" w:vAnchor="page" w:hAnchor="margin" w:y="1104"/>
                    <w:widowControl w:val="0"/>
                    <w:overflowPunct w:val="0"/>
                    <w:spacing w:line="237" w:lineRule="auto"/>
                    <w:ind w:right="20"/>
                    <w:rPr>
                      <w:rFonts w:ascii="Arial" w:hAnsi="Arial" w:cs="Arial"/>
                      <w:sz w:val="16"/>
                      <w:szCs w:val="16"/>
                    </w:rPr>
                  </w:pPr>
                  <w:r w:rsidRPr="001E1862">
                    <w:rPr>
                      <w:rFonts w:ascii="Arial" w:hAnsi="Arial" w:cs="Arial"/>
                      <w:sz w:val="16"/>
                      <w:szCs w:val="16"/>
                    </w:rPr>
                    <w:t xml:space="preserve">-ukoliko se raniji povrat kredita finansira iz novoodobrenog kredita u Banci </w:t>
                  </w:r>
                </w:p>
              </w:tc>
            </w:tr>
            <w:tr w:rsidR="005971EA" w:rsidRPr="001E1862" w14:paraId="2B3A24F4" w14:textId="77777777" w:rsidTr="00E22461">
              <w:trPr>
                <w:trHeight w:val="450"/>
              </w:trPr>
              <w:tc>
                <w:tcPr>
                  <w:tcW w:w="1683" w:type="dxa"/>
                  <w:shd w:val="clear" w:color="auto" w:fill="auto"/>
                </w:tcPr>
                <w:p w14:paraId="26723674" w14:textId="77777777" w:rsidR="005971EA" w:rsidRPr="001E1862" w:rsidRDefault="005971EA" w:rsidP="00407A0D">
                  <w:pPr>
                    <w:framePr w:hSpace="180" w:wrap="around" w:vAnchor="page" w:hAnchor="margin" w:y="1104"/>
                    <w:autoSpaceDE w:val="0"/>
                    <w:autoSpaceDN w:val="0"/>
                    <w:adjustRightInd w:val="0"/>
                    <w:rPr>
                      <w:rFonts w:ascii="Arial" w:hAnsi="Arial" w:cs="Arial"/>
                      <w:sz w:val="16"/>
                      <w:szCs w:val="16"/>
                    </w:rPr>
                  </w:pPr>
                  <w:r w:rsidRPr="001E1862">
                    <w:rPr>
                      <w:rFonts w:ascii="Arial" w:hAnsi="Arial" w:cs="Arial"/>
                      <w:sz w:val="16"/>
                      <w:szCs w:val="16"/>
                    </w:rPr>
                    <w:t>Broj preostalih anuiteta do</w:t>
                  </w:r>
                </w:p>
                <w:p w14:paraId="069FD5CA"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isteka kredita</w:t>
                  </w:r>
                </w:p>
              </w:tc>
              <w:tc>
                <w:tcPr>
                  <w:tcW w:w="1703" w:type="dxa"/>
                  <w:shd w:val="clear" w:color="auto" w:fill="auto"/>
                </w:tcPr>
                <w:p w14:paraId="3CD94B19" w14:textId="77777777" w:rsidR="005971EA" w:rsidRPr="001E1862" w:rsidRDefault="005971EA" w:rsidP="00407A0D">
                  <w:pPr>
                    <w:framePr w:hSpace="180" w:wrap="around" w:vAnchor="page" w:hAnchor="margin" w:y="1104"/>
                    <w:autoSpaceDE w:val="0"/>
                    <w:autoSpaceDN w:val="0"/>
                    <w:adjustRightInd w:val="0"/>
                    <w:rPr>
                      <w:rFonts w:ascii="Arial" w:hAnsi="Arial" w:cs="Arial"/>
                      <w:sz w:val="16"/>
                      <w:szCs w:val="16"/>
                    </w:rPr>
                  </w:pPr>
                  <w:r w:rsidRPr="001E1862">
                    <w:rPr>
                      <w:rFonts w:ascii="Arial" w:hAnsi="Arial" w:cs="Arial"/>
                      <w:sz w:val="16"/>
                      <w:szCs w:val="16"/>
                    </w:rPr>
                    <w:t>Iznos Naknade za</w:t>
                  </w:r>
                </w:p>
                <w:p w14:paraId="7722D811"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prijevremeni povrat</w:t>
                  </w:r>
                </w:p>
              </w:tc>
              <w:tc>
                <w:tcPr>
                  <w:tcW w:w="3323" w:type="dxa"/>
                  <w:vMerge/>
                  <w:shd w:val="clear" w:color="auto" w:fill="auto"/>
                </w:tcPr>
                <w:p w14:paraId="0EC80A27"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p>
              </w:tc>
            </w:tr>
            <w:tr w:rsidR="005971EA" w:rsidRPr="001E1862" w14:paraId="51723E79" w14:textId="77777777" w:rsidTr="00E22461">
              <w:trPr>
                <w:trHeight w:val="173"/>
              </w:trPr>
              <w:tc>
                <w:tcPr>
                  <w:tcW w:w="1683" w:type="dxa"/>
                  <w:shd w:val="clear" w:color="auto" w:fill="auto"/>
                </w:tcPr>
                <w:p w14:paraId="70A8739D"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&gt; = 12</w:t>
                  </w:r>
                </w:p>
              </w:tc>
              <w:tc>
                <w:tcPr>
                  <w:tcW w:w="1703" w:type="dxa"/>
                  <w:shd w:val="clear" w:color="auto" w:fill="auto"/>
                </w:tcPr>
                <w:p w14:paraId="0968391D"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1%</w:t>
                  </w:r>
                </w:p>
              </w:tc>
              <w:tc>
                <w:tcPr>
                  <w:tcW w:w="3323" w:type="dxa"/>
                  <w:vMerge/>
                  <w:shd w:val="clear" w:color="auto" w:fill="auto"/>
                </w:tcPr>
                <w:p w14:paraId="7E63B060"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p>
              </w:tc>
            </w:tr>
            <w:tr w:rsidR="005971EA" w:rsidRPr="001E1862" w14:paraId="4BCFD38D" w14:textId="77777777" w:rsidTr="00E22461">
              <w:trPr>
                <w:trHeight w:val="173"/>
              </w:trPr>
              <w:tc>
                <w:tcPr>
                  <w:tcW w:w="1683" w:type="dxa"/>
                  <w:shd w:val="clear" w:color="auto" w:fill="auto"/>
                </w:tcPr>
                <w:p w14:paraId="26D37B81"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&lt;12</w:t>
                  </w:r>
                </w:p>
              </w:tc>
              <w:tc>
                <w:tcPr>
                  <w:tcW w:w="1703" w:type="dxa"/>
                  <w:shd w:val="clear" w:color="auto" w:fill="auto"/>
                </w:tcPr>
                <w:p w14:paraId="1A35CBA6"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r w:rsidRPr="001E1862">
                    <w:rPr>
                      <w:rFonts w:ascii="Arial" w:hAnsi="Arial" w:cs="Arial"/>
                      <w:sz w:val="16"/>
                      <w:szCs w:val="16"/>
                    </w:rPr>
                    <w:t>0,5%</w:t>
                  </w:r>
                </w:p>
              </w:tc>
              <w:tc>
                <w:tcPr>
                  <w:tcW w:w="3323" w:type="dxa"/>
                  <w:vMerge/>
                  <w:shd w:val="clear" w:color="auto" w:fill="auto"/>
                </w:tcPr>
                <w:p w14:paraId="1CD2533C" w14:textId="77777777" w:rsidR="005971EA" w:rsidRPr="001E1862" w:rsidRDefault="005971EA" w:rsidP="00407A0D">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5971EA" w:rsidRPr="001E1862" w:rsidRDefault="005971EA" w:rsidP="005971EA">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1E1862" w:rsidRDefault="004A1DF6" w:rsidP="00EC248B">
      <w:pPr>
        <w:autoSpaceDE w:val="0"/>
        <w:autoSpaceDN w:val="0"/>
        <w:adjustRightInd w:val="0"/>
        <w:rPr>
          <w:rFonts w:ascii="Arial" w:hAnsi="Arial" w:cs="Arial"/>
          <w:sz w:val="16"/>
          <w:szCs w:val="16"/>
        </w:rPr>
      </w:pPr>
      <w:r w:rsidRPr="001E1862">
        <w:rPr>
          <w:rFonts w:ascii="Arial" w:eastAsia="Times New Roman" w:hAnsi="Arial" w:cs="Arial"/>
          <w:sz w:val="16"/>
          <w:szCs w:val="16"/>
        </w:rPr>
        <w:t xml:space="preserve">Tražilac kredita </w:t>
      </w:r>
      <w:r w:rsidR="005B734B" w:rsidRPr="001E1862">
        <w:rPr>
          <w:rFonts w:ascii="Arial" w:eastAsia="Times New Roman" w:hAnsi="Arial" w:cs="Arial"/>
          <w:sz w:val="16"/>
          <w:szCs w:val="16"/>
        </w:rPr>
        <w:t xml:space="preserve">će </w:t>
      </w:r>
      <w:r w:rsidRPr="001E1862">
        <w:rPr>
          <w:rFonts w:ascii="Arial" w:eastAsia="Times New Roman" w:hAnsi="Arial" w:cs="Arial"/>
          <w:sz w:val="16"/>
          <w:szCs w:val="16"/>
        </w:rPr>
        <w:t>dobiti Informativni list prilagođen njegovom zahtjevu</w:t>
      </w:r>
      <w:r w:rsidR="005B734B" w:rsidRPr="001E1862">
        <w:rPr>
          <w:rFonts w:ascii="Arial" w:eastAsia="Times New Roman" w:hAnsi="Arial" w:cs="Arial"/>
          <w:sz w:val="16"/>
          <w:szCs w:val="16"/>
        </w:rPr>
        <w:t xml:space="preserve"> u poslovnici Banke</w:t>
      </w:r>
      <w:r w:rsidRPr="001E1862">
        <w:rPr>
          <w:rFonts w:ascii="Arial" w:eastAsia="Times New Roman" w:hAnsi="Arial" w:cs="Arial"/>
          <w:sz w:val="16"/>
          <w:szCs w:val="16"/>
        </w:rPr>
        <w:t>.</w:t>
      </w:r>
    </w:p>
    <w:p w14:paraId="447F3E39" w14:textId="77777777" w:rsidR="00CA49F2" w:rsidRDefault="00CA49F2" w:rsidP="003F00B5">
      <w:pPr>
        <w:autoSpaceDE w:val="0"/>
        <w:autoSpaceDN w:val="0"/>
        <w:adjustRightInd w:val="0"/>
        <w:rPr>
          <w:rFonts w:ascii="Arial" w:hAnsi="Arial" w:cs="Arial"/>
          <w:sz w:val="16"/>
          <w:szCs w:val="16"/>
          <w:bdr w:val="single" w:sz="4" w:space="0" w:color="auto"/>
        </w:rPr>
      </w:pPr>
    </w:p>
    <w:p w14:paraId="0090F2A4" w14:textId="6D209B09" w:rsidR="003F00B5" w:rsidRPr="001E1862" w:rsidRDefault="003F00B5" w:rsidP="003F00B5">
      <w:pPr>
        <w:autoSpaceDE w:val="0"/>
        <w:autoSpaceDN w:val="0"/>
        <w:adjustRightInd w:val="0"/>
        <w:rPr>
          <w:rFonts w:ascii="Arial" w:eastAsia="Times New Roman" w:hAnsi="Arial" w:cs="Arial"/>
          <w:bCs/>
          <w:sz w:val="16"/>
          <w:szCs w:val="16"/>
        </w:rPr>
      </w:pPr>
      <w:r w:rsidRPr="001E1862">
        <w:rPr>
          <w:rFonts w:ascii="Arial" w:hAnsi="Arial" w:cs="Arial"/>
          <w:sz w:val="16"/>
          <w:szCs w:val="16"/>
          <w:bdr w:val="single" w:sz="4" w:space="0" w:color="auto"/>
        </w:rPr>
        <w:t>Reprezentativni</w:t>
      </w:r>
      <w:r w:rsidRPr="001E1862">
        <w:rPr>
          <w:rFonts w:ascii="Arial" w:eastAsia="Times New Roman" w:hAnsi="Arial" w:cs="Arial"/>
          <w:bCs/>
          <w:sz w:val="16"/>
          <w:szCs w:val="16"/>
          <w:bdr w:val="single" w:sz="4" w:space="0" w:color="auto"/>
        </w:rPr>
        <w:t xml:space="preserve"> primjer</w:t>
      </w:r>
      <w:r w:rsidR="006133D9" w:rsidRPr="001E1862">
        <w:rPr>
          <w:rFonts w:ascii="Arial" w:eastAsia="Times New Roman" w:hAnsi="Arial" w:cs="Arial"/>
          <w:bCs/>
          <w:sz w:val="16"/>
          <w:szCs w:val="16"/>
          <w:bdr w:val="single" w:sz="4" w:space="0" w:color="auto"/>
        </w:rPr>
        <w:t xml:space="preserve"> </w:t>
      </w:r>
      <w:r w:rsidRPr="001E1862">
        <w:rPr>
          <w:rFonts w:ascii="Arial" w:eastAsia="Times New Roman" w:hAnsi="Arial" w:cs="Arial"/>
          <w:bCs/>
          <w:sz w:val="16"/>
          <w:szCs w:val="16"/>
          <w:bdr w:val="single" w:sz="4" w:space="0" w:color="auto"/>
        </w:rPr>
        <w:t>dugoročnog namjenskog kredita</w:t>
      </w:r>
      <w:r w:rsidRPr="001E1862">
        <w:rPr>
          <w:rFonts w:ascii="Arial" w:eastAsia="Times New Roman" w:hAnsi="Arial" w:cs="Arial"/>
          <w:bCs/>
          <w:sz w:val="16"/>
          <w:szCs w:val="16"/>
        </w:rPr>
        <w:t>:</w:t>
      </w:r>
      <w:r w:rsidR="00997247" w:rsidRPr="001E1862">
        <w:rPr>
          <w:rFonts w:ascii="Arial" w:eastAsia="Times New Roman" w:hAnsi="Arial" w:cs="Arial"/>
          <w:sz w:val="16"/>
          <w:szCs w:val="16"/>
        </w:rPr>
        <w:t xml:space="preserve"> uz mjenic</w:t>
      </w:r>
      <w:r w:rsidR="00396860" w:rsidRPr="001E1862">
        <w:rPr>
          <w:rFonts w:ascii="Arial" w:eastAsia="Times New Roman" w:hAnsi="Arial" w:cs="Arial"/>
          <w:sz w:val="16"/>
          <w:szCs w:val="16"/>
        </w:rPr>
        <w:t>e</w:t>
      </w:r>
      <w:r w:rsidR="00997247" w:rsidRPr="001E1862">
        <w:rPr>
          <w:rFonts w:ascii="Arial" w:eastAsia="Times New Roman" w:hAnsi="Arial" w:cs="Arial"/>
          <w:sz w:val="16"/>
          <w:szCs w:val="16"/>
        </w:rPr>
        <w:t xml:space="preserve">, saglasnost o zapljeni korisnika kredita i </w:t>
      </w:r>
      <w:r w:rsidR="00997247" w:rsidRPr="001E1862">
        <w:rPr>
          <w:rFonts w:ascii="Arial" w:hAnsi="Arial" w:cs="Arial"/>
          <w:sz w:val="16"/>
          <w:szCs w:val="16"/>
        </w:rPr>
        <w:t>polisu osiguranja</w:t>
      </w:r>
      <w:r w:rsidR="00997247" w:rsidRPr="001E1862">
        <w:rPr>
          <w:rFonts w:ascii="Arial" w:eastAsia="Times New Roman" w:hAnsi="Arial" w:cs="Arial"/>
          <w:sz w:val="16"/>
          <w:szCs w:val="16"/>
        </w:rPr>
        <w:t xml:space="preserve"> korisnika kredita</w:t>
      </w:r>
    </w:p>
    <w:p w14:paraId="28645F82" w14:textId="047AA3F7" w:rsidR="00D344CC" w:rsidRPr="001E1862" w:rsidRDefault="002D7B54" w:rsidP="00D344CC">
      <w:pPr>
        <w:rPr>
          <w:rFonts w:ascii="Arial" w:eastAsia="Times New Roman" w:hAnsi="Arial" w:cs="Arial"/>
          <w:b/>
          <w:sz w:val="16"/>
          <w:szCs w:val="16"/>
        </w:rPr>
      </w:pPr>
      <w:bookmarkStart w:id="5" w:name="_Hlk160626053"/>
      <w:r w:rsidRPr="001E1862">
        <w:rPr>
          <w:rFonts w:ascii="Arial" w:hAnsi="Arial" w:cs="Arial"/>
          <w:sz w:val="16"/>
          <w:szCs w:val="16"/>
          <w:u w:val="single"/>
        </w:rPr>
        <w:t>1</w:t>
      </w:r>
      <w:r w:rsidR="00D344CC" w:rsidRPr="001E1862">
        <w:rPr>
          <w:rFonts w:ascii="Arial" w:hAnsi="Arial" w:cs="Arial"/>
          <w:sz w:val="16"/>
          <w:szCs w:val="16"/>
          <w:u w:val="single"/>
        </w:rPr>
        <w:t xml:space="preserve">) Ukoliko je ugovorena </w:t>
      </w:r>
      <w:r w:rsidR="00D344CC" w:rsidRPr="001E1862">
        <w:rPr>
          <w:rFonts w:ascii="Arial" w:hAnsi="Arial" w:cs="Arial"/>
          <w:bCs/>
          <w:sz w:val="16"/>
          <w:szCs w:val="16"/>
          <w:u w:val="single"/>
        </w:rPr>
        <w:t>NKS</w:t>
      </w:r>
      <w:r w:rsidR="00D344CC" w:rsidRPr="001E1862">
        <w:rPr>
          <w:rFonts w:ascii="Arial" w:hAnsi="Arial" w:cs="Arial"/>
          <w:sz w:val="16"/>
          <w:szCs w:val="16"/>
          <w:u w:val="single"/>
        </w:rPr>
        <w:t xml:space="preserve"> promjenjiva </w:t>
      </w:r>
      <w:r w:rsidR="00BF33A5" w:rsidRPr="001E1862">
        <w:rPr>
          <w:rFonts w:ascii="Arial" w:hAnsi="Arial" w:cs="Arial"/>
          <w:sz w:val="16"/>
          <w:szCs w:val="16"/>
          <w:u w:val="single"/>
        </w:rPr>
        <w:t>5,59</w:t>
      </w:r>
      <w:r w:rsidR="00D344CC" w:rsidRPr="001E1862">
        <w:rPr>
          <w:rFonts w:ascii="Arial" w:hAnsi="Arial" w:cs="Arial"/>
          <w:sz w:val="16"/>
          <w:szCs w:val="16"/>
          <w:u w:val="single"/>
        </w:rPr>
        <w:t>% na 10 godina:</w:t>
      </w:r>
    </w:p>
    <w:p w14:paraId="7FAD7982" w14:textId="21225739" w:rsidR="00471B9E" w:rsidRPr="001E1862" w:rsidRDefault="00471B9E" w:rsidP="00471B9E">
      <w:pPr>
        <w:autoSpaceDE w:val="0"/>
        <w:autoSpaceDN w:val="0"/>
        <w:adjustRightInd w:val="0"/>
        <w:rPr>
          <w:rFonts w:ascii="Arial" w:eastAsia="Times New Roman" w:hAnsi="Arial" w:cs="Arial"/>
          <w:sz w:val="16"/>
          <w:szCs w:val="16"/>
        </w:rPr>
      </w:pPr>
      <w:r w:rsidRPr="001E1862">
        <w:rPr>
          <w:rFonts w:ascii="Arial" w:eastAsia="Times New Roman" w:hAnsi="Arial" w:cs="Arial"/>
          <w:sz w:val="16"/>
          <w:szCs w:val="16"/>
        </w:rPr>
        <w:t>Ukoliko bi klijent statusa 1,koji već ostvaruje primanja putem Banke</w:t>
      </w:r>
      <w:r w:rsidR="006133D9" w:rsidRPr="001E1862">
        <w:rPr>
          <w:rFonts w:ascii="Arial" w:hAnsi="Arial" w:cs="Arial"/>
          <w:sz w:val="16"/>
          <w:szCs w:val="16"/>
        </w:rPr>
        <w:t xml:space="preserve"> i u zadnjih 30 dana je napravio min</w:t>
      </w:r>
      <w:r w:rsidR="008D735E" w:rsidRPr="001E1862">
        <w:rPr>
          <w:rFonts w:ascii="Arial" w:hAnsi="Arial" w:cs="Arial"/>
          <w:sz w:val="16"/>
          <w:szCs w:val="16"/>
        </w:rPr>
        <w:t xml:space="preserve">imalno </w:t>
      </w:r>
      <w:r w:rsidR="006133D9" w:rsidRPr="001E1862">
        <w:rPr>
          <w:rFonts w:ascii="Arial" w:hAnsi="Arial" w:cs="Arial"/>
          <w:sz w:val="16"/>
          <w:szCs w:val="16"/>
        </w:rPr>
        <w:t>2 transakcije putem EBB ili mobilne banke</w:t>
      </w:r>
      <w:r w:rsidRPr="001E1862">
        <w:rPr>
          <w:rFonts w:ascii="Arial" w:eastAsia="Times New Roman" w:hAnsi="Arial" w:cs="Arial"/>
          <w:sz w:val="16"/>
          <w:szCs w:val="16"/>
        </w:rPr>
        <w:t xml:space="preserve">, aplicirao za namjenski kredit u iznosu od </w:t>
      </w:r>
      <w:r w:rsidR="00FA0284" w:rsidRPr="001E1862">
        <w:rPr>
          <w:rFonts w:ascii="Arial" w:eastAsia="Times New Roman" w:hAnsi="Arial" w:cs="Arial"/>
          <w:sz w:val="16"/>
          <w:szCs w:val="16"/>
        </w:rPr>
        <w:t>5</w:t>
      </w:r>
      <w:r w:rsidRPr="001E1862">
        <w:rPr>
          <w:rFonts w:ascii="Arial" w:eastAsia="Times New Roman" w:hAnsi="Arial" w:cs="Arial"/>
          <w:sz w:val="16"/>
          <w:szCs w:val="16"/>
        </w:rPr>
        <w:t xml:space="preserve">0.000 KM, sa rokom otplate od </w:t>
      </w:r>
      <w:r w:rsidR="002032A5" w:rsidRPr="001E1862">
        <w:rPr>
          <w:rFonts w:ascii="Arial" w:eastAsia="Times New Roman" w:hAnsi="Arial" w:cs="Arial"/>
          <w:sz w:val="16"/>
          <w:szCs w:val="16"/>
        </w:rPr>
        <w:t>10</w:t>
      </w:r>
      <w:r w:rsidRPr="001E1862">
        <w:rPr>
          <w:rFonts w:ascii="Arial" w:eastAsia="Times New Roman" w:hAnsi="Arial" w:cs="Arial"/>
          <w:sz w:val="16"/>
          <w:szCs w:val="16"/>
        </w:rPr>
        <w:t xml:space="preserve"> godina, mjesečni anuitet bi iznosio: </w:t>
      </w:r>
      <w:r w:rsidR="006C2CE1" w:rsidRPr="001E1862">
        <w:rPr>
          <w:rFonts w:ascii="Arial" w:eastAsia="Times New Roman" w:hAnsi="Arial" w:cs="Arial"/>
          <w:sz w:val="16"/>
          <w:szCs w:val="16"/>
        </w:rPr>
        <w:t xml:space="preserve">547.85 </w:t>
      </w:r>
      <w:r w:rsidRPr="001E1862">
        <w:rPr>
          <w:rFonts w:ascii="Arial" w:eastAsia="Times New Roman" w:hAnsi="Arial" w:cs="Arial"/>
          <w:sz w:val="16"/>
          <w:szCs w:val="16"/>
        </w:rPr>
        <w:t>KM.Troškovi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1E1862" w:rsidRPr="001E1862" w14:paraId="1C1E92F7" w14:textId="77777777" w:rsidTr="00BF1821">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1B7CDE" w14:textId="77777777" w:rsidR="00BE303B" w:rsidRPr="001E1862" w:rsidRDefault="00BE303B" w:rsidP="00EF6AA4">
            <w:pPr>
              <w:rPr>
                <w:rFonts w:ascii="Arial" w:eastAsia="Times New Roman" w:hAnsi="Arial" w:cs="Arial"/>
                <w:sz w:val="16"/>
                <w:szCs w:val="16"/>
              </w:rPr>
            </w:pPr>
            <w:r w:rsidRPr="001E1862">
              <w:rPr>
                <w:rFonts w:ascii="Arial" w:eastAsia="Times New Roman" w:hAnsi="Arial" w:cs="Arial"/>
                <w:bCs/>
                <w:sz w:val="16"/>
                <w:szCs w:val="16"/>
              </w:rPr>
              <w:t>Osnov</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92283D" w14:textId="77777777" w:rsidR="00BE303B" w:rsidRPr="001E1862" w:rsidRDefault="00BE303B" w:rsidP="00EF6AA4">
            <w:pPr>
              <w:rPr>
                <w:rFonts w:ascii="Arial" w:eastAsia="Times New Roman" w:hAnsi="Arial" w:cs="Arial"/>
                <w:sz w:val="16"/>
                <w:szCs w:val="16"/>
              </w:rPr>
            </w:pPr>
            <w:r w:rsidRPr="001E1862">
              <w:rPr>
                <w:rFonts w:ascii="Arial" w:eastAsia="Times New Roman" w:hAnsi="Arial" w:cs="Arial"/>
                <w:bCs/>
                <w:sz w:val="16"/>
                <w:szCs w:val="16"/>
              </w:rPr>
              <w:t>Iznosi (zaokruženi):</w:t>
            </w:r>
          </w:p>
        </w:tc>
      </w:tr>
      <w:tr w:rsidR="001E1862" w:rsidRPr="001E1862" w14:paraId="68080CAD" w14:textId="77777777" w:rsidTr="00BF1821">
        <w:trPr>
          <w:trHeight w:val="198"/>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F8C94C" w14:textId="6E12CC47" w:rsidR="00BE303B" w:rsidRPr="001E1862" w:rsidRDefault="00BE303B" w:rsidP="002032A5">
            <w:pPr>
              <w:rPr>
                <w:rFonts w:ascii="Arial" w:eastAsia="Times New Roman" w:hAnsi="Arial" w:cs="Arial"/>
                <w:sz w:val="16"/>
                <w:szCs w:val="16"/>
              </w:rPr>
            </w:pPr>
            <w:r w:rsidRPr="001E1862">
              <w:rPr>
                <w:rFonts w:ascii="Arial" w:eastAsia="Times New Roman" w:hAnsi="Arial" w:cs="Arial"/>
                <w:sz w:val="16"/>
                <w:szCs w:val="16"/>
              </w:rPr>
              <w:t xml:space="preserve">Ukupna kamata po promjenjivoj nominalnoj kamatnoj stopi od </w:t>
            </w:r>
            <w:r w:rsidR="00BF33A5" w:rsidRPr="001E1862">
              <w:rPr>
                <w:rFonts w:ascii="Arial" w:eastAsia="Times New Roman" w:hAnsi="Arial" w:cs="Arial"/>
                <w:sz w:val="16"/>
                <w:szCs w:val="16"/>
              </w:rPr>
              <w:t>5,59</w:t>
            </w:r>
            <w:r w:rsidRPr="001E1862">
              <w:rPr>
                <w:rFonts w:ascii="Arial" w:eastAsia="Times New Roman" w:hAnsi="Arial" w:cs="Arial"/>
                <w:sz w:val="16"/>
                <w:szCs w:val="16"/>
              </w:rPr>
              <w:t>% godišnje</w:t>
            </w:r>
            <w:r w:rsidR="001E1F08" w:rsidRPr="001E1862">
              <w:rPr>
                <w:rFonts w:ascii="Arial" w:eastAsia="Times New Roman" w:hAnsi="Arial" w:cs="Arial"/>
                <w:sz w:val="16"/>
                <w:szCs w:val="16"/>
              </w:rPr>
              <w:t xml:space="preserve"> (</w:t>
            </w:r>
            <w:r w:rsidR="001E1F08" w:rsidRPr="001E1862">
              <w:rPr>
                <w:rFonts w:ascii="Arial" w:eastAsia="Times New Roman" w:hAnsi="Arial" w:cs="Arial"/>
                <w:b/>
                <w:sz w:val="16"/>
                <w:szCs w:val="16"/>
              </w:rPr>
              <w:t xml:space="preserve">EKS </w:t>
            </w:r>
            <w:r w:rsidR="00C72AED" w:rsidRPr="001E1862">
              <w:rPr>
                <w:rFonts w:ascii="Arial" w:eastAsia="Times New Roman" w:hAnsi="Arial" w:cs="Arial"/>
                <w:b/>
                <w:sz w:val="16"/>
                <w:szCs w:val="16"/>
              </w:rPr>
              <w:t>6,4</w:t>
            </w:r>
            <w:r w:rsidR="00A965DA" w:rsidRPr="001E1862">
              <w:rPr>
                <w:rFonts w:ascii="Arial" w:eastAsia="Times New Roman" w:hAnsi="Arial" w:cs="Arial"/>
                <w:b/>
                <w:sz w:val="16"/>
                <w:szCs w:val="16"/>
              </w:rPr>
              <w:t>9</w:t>
            </w:r>
            <w:r w:rsidR="001E1F08" w:rsidRPr="001E1862">
              <w:rPr>
                <w:rFonts w:ascii="Arial" w:eastAsia="Times New Roman" w:hAnsi="Arial" w:cs="Arial"/>
                <w:b/>
                <w:sz w:val="16"/>
                <w:szCs w:val="16"/>
              </w:rPr>
              <w:t>%</w:t>
            </w:r>
            <w:r w:rsidR="001E1F08" w:rsidRPr="001E1862">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F51F5" w14:textId="1D0233A2" w:rsidR="00BE303B" w:rsidRPr="001E1862" w:rsidRDefault="003538C3" w:rsidP="00EF6AA4">
            <w:pPr>
              <w:rPr>
                <w:rFonts w:ascii="Arial" w:eastAsia="Times New Roman" w:hAnsi="Arial" w:cs="Arial"/>
                <w:sz w:val="16"/>
                <w:szCs w:val="16"/>
              </w:rPr>
            </w:pPr>
            <w:r w:rsidRPr="001E1862">
              <w:rPr>
                <w:rFonts w:ascii="Arial" w:eastAsia="Times New Roman" w:hAnsi="Arial" w:cs="Arial"/>
                <w:sz w:val="16"/>
                <w:szCs w:val="16"/>
              </w:rPr>
              <w:t>15.384</w:t>
            </w:r>
            <w:r w:rsidR="00BE303B" w:rsidRPr="001E1862">
              <w:rPr>
                <w:rFonts w:ascii="Arial" w:eastAsia="Times New Roman" w:hAnsi="Arial" w:cs="Arial"/>
                <w:sz w:val="16"/>
                <w:szCs w:val="16"/>
              </w:rPr>
              <w:t xml:space="preserve"> KM</w:t>
            </w:r>
          </w:p>
        </w:tc>
      </w:tr>
      <w:tr w:rsidR="001E1862" w:rsidRPr="001E1862" w14:paraId="70FA62DB" w14:textId="77777777" w:rsidTr="00BF1821">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DB3F9D" w14:textId="46471D29"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2419B0" w14:textId="7471A155"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0 KM</w:t>
            </w:r>
          </w:p>
        </w:tc>
      </w:tr>
      <w:tr w:rsidR="001E1862" w:rsidRPr="001E1862" w14:paraId="4E8AF392" w14:textId="77777777" w:rsidTr="00BF1821">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0AF574E" w14:textId="1B9969CA"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Naknada za vođenje kreditnog računa-mjesečno 2</w:t>
            </w:r>
            <w:r w:rsidR="00B35BCF" w:rsidRPr="001E1862">
              <w:rPr>
                <w:rFonts w:ascii="Arial" w:eastAsia="Times New Roman" w:hAnsi="Arial" w:cs="Arial"/>
                <w:sz w:val="16"/>
                <w:szCs w:val="16"/>
              </w:rPr>
              <w:t>,99</w:t>
            </w:r>
            <w:r w:rsidRPr="001E1862">
              <w:rPr>
                <w:rFonts w:ascii="Arial" w:eastAsia="Times New Roman" w:hAnsi="Arial" w:cs="Arial"/>
                <w:sz w:val="16"/>
                <w:szCs w:val="16"/>
              </w:rPr>
              <w:t xml:space="preserve"> KM fixno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B52CF7" w14:textId="4980E062" w:rsidR="00BE303B" w:rsidRPr="001E1862" w:rsidRDefault="00B35BCF" w:rsidP="00EF6AA4">
            <w:pPr>
              <w:rPr>
                <w:rFonts w:ascii="Arial" w:eastAsia="Times New Roman" w:hAnsi="Arial" w:cs="Arial"/>
                <w:sz w:val="16"/>
                <w:szCs w:val="16"/>
              </w:rPr>
            </w:pPr>
            <w:r w:rsidRPr="001E1862">
              <w:rPr>
                <w:rFonts w:ascii="Arial" w:eastAsia="Times New Roman" w:hAnsi="Arial" w:cs="Arial"/>
                <w:sz w:val="16"/>
                <w:szCs w:val="16"/>
              </w:rPr>
              <w:t>35</w:t>
            </w:r>
            <w:r w:rsidR="00FB31D8" w:rsidRPr="001E1862">
              <w:rPr>
                <w:rFonts w:ascii="Arial" w:eastAsia="Times New Roman" w:hAnsi="Arial" w:cs="Arial"/>
                <w:sz w:val="16"/>
                <w:szCs w:val="16"/>
              </w:rPr>
              <w:t>9</w:t>
            </w:r>
            <w:r w:rsidR="00BE303B" w:rsidRPr="001E1862">
              <w:rPr>
                <w:rFonts w:ascii="Arial" w:eastAsia="Times New Roman" w:hAnsi="Arial" w:cs="Arial"/>
                <w:sz w:val="16"/>
                <w:szCs w:val="16"/>
              </w:rPr>
              <w:t xml:space="preserve"> KM</w:t>
            </w:r>
          </w:p>
        </w:tc>
      </w:tr>
      <w:tr w:rsidR="001E1862" w:rsidRPr="001E1862" w14:paraId="59311597" w14:textId="77777777" w:rsidTr="00BF1821">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AEFAFC" w14:textId="77777777"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DF724F" w14:textId="77777777"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Nema troška</w:t>
            </w:r>
          </w:p>
        </w:tc>
      </w:tr>
      <w:tr w:rsidR="001E1862" w:rsidRPr="001E1862" w14:paraId="6EEFE2E9"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163A57" w14:textId="1C70ECDC" w:rsidR="005942D3" w:rsidRPr="001E1862" w:rsidRDefault="005942D3" w:rsidP="005942D3">
            <w:pPr>
              <w:rPr>
                <w:rFonts w:ascii="Arial" w:eastAsia="Times New Roman" w:hAnsi="Arial" w:cs="Arial"/>
                <w:sz w:val="16"/>
                <w:szCs w:val="16"/>
              </w:rPr>
            </w:pPr>
            <w:r w:rsidRPr="001E1862">
              <w:rPr>
                <w:rFonts w:ascii="Arial" w:eastAsia="Times New Roman" w:hAnsi="Arial" w:cs="Arial"/>
                <w:sz w:val="16"/>
                <w:szCs w:val="16"/>
              </w:rPr>
              <w:t>Trošak pribavljanja mjenica (</w:t>
            </w:r>
            <w:r w:rsidRPr="001E1862">
              <w:rPr>
                <w:rStyle w:val="cf01"/>
                <w:rFonts w:ascii="Arial" w:hAnsi="Arial" w:cs="Arial"/>
                <w:sz w:val="16"/>
                <w:szCs w:val="16"/>
              </w:rPr>
              <w:t xml:space="preserve">2 mjenice </w:t>
            </w:r>
            <w:r w:rsidRPr="001E1862">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C8F871" w14:textId="0C86DCDD" w:rsidR="005942D3" w:rsidRPr="001E1862" w:rsidRDefault="005942D3" w:rsidP="005942D3">
            <w:pPr>
              <w:rPr>
                <w:rFonts w:ascii="Arial" w:eastAsia="Times New Roman" w:hAnsi="Arial" w:cs="Arial"/>
                <w:sz w:val="16"/>
                <w:szCs w:val="16"/>
              </w:rPr>
            </w:pPr>
            <w:r w:rsidRPr="001E1862">
              <w:rPr>
                <w:rFonts w:ascii="Arial" w:eastAsia="Times New Roman" w:hAnsi="Arial" w:cs="Arial"/>
                <w:sz w:val="16"/>
                <w:szCs w:val="16"/>
              </w:rPr>
              <w:t xml:space="preserve">10 KM </w:t>
            </w:r>
          </w:p>
        </w:tc>
      </w:tr>
      <w:tr w:rsidR="001E1862" w:rsidRPr="001E1862" w14:paraId="44E2D28B"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CB5F" w14:textId="29CA5387" w:rsidR="00BF1821" w:rsidRPr="001E1862" w:rsidRDefault="00BF1821" w:rsidP="00BF1821">
            <w:pPr>
              <w:rPr>
                <w:rFonts w:ascii="Arial" w:eastAsia="Times New Roman" w:hAnsi="Arial" w:cs="Arial"/>
                <w:sz w:val="16"/>
                <w:szCs w:val="16"/>
              </w:rPr>
            </w:pPr>
            <w:r w:rsidRPr="001E1862">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E7C0F9" w14:textId="51F32A46" w:rsidR="00BF1821" w:rsidRPr="001E1862" w:rsidRDefault="00BF1821" w:rsidP="00BF1821">
            <w:pPr>
              <w:rPr>
                <w:rFonts w:ascii="Arial" w:eastAsia="Times New Roman" w:hAnsi="Arial" w:cs="Arial"/>
                <w:sz w:val="16"/>
                <w:szCs w:val="16"/>
              </w:rPr>
            </w:pPr>
            <w:r w:rsidRPr="001E1862">
              <w:rPr>
                <w:rFonts w:ascii="Arial" w:eastAsia="Times New Roman" w:hAnsi="Arial" w:cs="Arial"/>
                <w:sz w:val="16"/>
                <w:szCs w:val="16"/>
              </w:rPr>
              <w:t>8 KM</w:t>
            </w:r>
          </w:p>
        </w:tc>
      </w:tr>
      <w:tr w:rsidR="001E1862" w:rsidRPr="001E1862" w14:paraId="68A6510F"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3D3B04F" w14:textId="78A99D29" w:rsidR="00BF1821" w:rsidRPr="001E1862" w:rsidRDefault="00BF1821" w:rsidP="00BF1821">
            <w:pPr>
              <w:rPr>
                <w:rFonts w:ascii="Arial" w:eastAsia="Times New Roman" w:hAnsi="Arial" w:cs="Arial"/>
                <w:sz w:val="16"/>
                <w:szCs w:val="16"/>
              </w:rPr>
            </w:pPr>
            <w:r w:rsidRPr="001E1862">
              <w:rPr>
                <w:rFonts w:ascii="Arial" w:eastAsia="Times New Roman" w:hAnsi="Arial" w:cs="Arial"/>
                <w:sz w:val="16"/>
                <w:szCs w:val="16"/>
              </w:rPr>
              <w:t>Trošak</w:t>
            </w:r>
            <w:r w:rsidRPr="001E1862">
              <w:rPr>
                <w:rFonts w:ascii="Arial" w:hAnsi="Arial" w:cs="Arial"/>
                <w:sz w:val="16"/>
                <w:szCs w:val="16"/>
              </w:rPr>
              <w:t xml:space="preserve"> polise osiguranja za slučaj smrti (prema tarifniku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1FA914" w14:textId="78619891" w:rsidR="00BF1821" w:rsidRPr="001E1862" w:rsidRDefault="00BF1821" w:rsidP="00BF1821">
            <w:pPr>
              <w:rPr>
                <w:rFonts w:ascii="Arial" w:eastAsia="Times New Roman" w:hAnsi="Arial" w:cs="Arial"/>
                <w:sz w:val="16"/>
                <w:szCs w:val="16"/>
              </w:rPr>
            </w:pPr>
            <w:r w:rsidRPr="001E1862">
              <w:rPr>
                <w:rFonts w:ascii="Arial" w:eastAsia="Times New Roman" w:hAnsi="Arial" w:cs="Arial"/>
                <w:sz w:val="16"/>
                <w:szCs w:val="16"/>
              </w:rPr>
              <w:t xml:space="preserve">Pretpostavljeni trošak </w:t>
            </w:r>
            <w:r w:rsidRPr="001E1862">
              <w:rPr>
                <w:rFonts w:ascii="Arial" w:hAnsi="Arial" w:cs="Arial"/>
                <w:sz w:val="16"/>
                <w:szCs w:val="16"/>
              </w:rPr>
              <w:t>1.</w:t>
            </w:r>
            <w:r w:rsidR="00A965DA" w:rsidRPr="001E1862">
              <w:rPr>
                <w:rFonts w:ascii="Arial" w:hAnsi="Arial" w:cs="Arial"/>
                <w:sz w:val="16"/>
                <w:szCs w:val="16"/>
              </w:rPr>
              <w:t>300</w:t>
            </w:r>
            <w:r w:rsidRPr="001E1862">
              <w:rPr>
                <w:rFonts w:ascii="Arial" w:hAnsi="Arial" w:cs="Arial"/>
                <w:sz w:val="16"/>
                <w:szCs w:val="16"/>
              </w:rPr>
              <w:t xml:space="preserve"> KM</w:t>
            </w:r>
          </w:p>
        </w:tc>
      </w:tr>
      <w:tr w:rsidR="001E1862" w:rsidRPr="001E1862" w14:paraId="4563C5B1" w14:textId="77777777" w:rsidTr="00CA49F2">
        <w:trPr>
          <w:trHeight w:val="2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E0F903" w14:textId="41106BC3" w:rsidR="00BE303B" w:rsidRPr="001E1862" w:rsidRDefault="00BE303B" w:rsidP="00EF6AA4">
            <w:pPr>
              <w:rPr>
                <w:rFonts w:ascii="Arial" w:eastAsia="Times New Roman" w:hAnsi="Arial" w:cs="Arial"/>
                <w:sz w:val="16"/>
                <w:szCs w:val="16"/>
              </w:rPr>
            </w:pPr>
            <w:r w:rsidRPr="001E1862">
              <w:rPr>
                <w:rFonts w:ascii="Arial" w:eastAsia="Times New Roman" w:hAnsi="Arial" w:cs="Arial"/>
                <w:sz w:val="16"/>
                <w:szCs w:val="16"/>
              </w:rPr>
              <w:t xml:space="preserve">Ukupan iznos koji korisnik treba </w:t>
            </w:r>
            <w:r w:rsidR="00D06060" w:rsidRPr="001E1862">
              <w:rPr>
                <w:rFonts w:ascii="Arial" w:eastAsia="Times New Roman" w:hAnsi="Arial" w:cs="Arial"/>
                <w:sz w:val="16"/>
                <w:szCs w:val="16"/>
              </w:rPr>
              <w:t xml:space="preserve">da plati </w:t>
            </w:r>
            <w:r w:rsidR="006133D9" w:rsidRPr="001E1862">
              <w:rPr>
                <w:rFonts w:ascii="Arial" w:eastAsia="Times New Roman" w:hAnsi="Arial" w:cs="Arial"/>
                <w:sz w:val="16"/>
                <w:szCs w:val="16"/>
              </w:rPr>
              <w:t>(</w:t>
            </w:r>
            <w:r w:rsidR="006133D9" w:rsidRPr="001E1862">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A1566" w14:textId="02A009BD" w:rsidR="00BE303B" w:rsidRPr="001E1862" w:rsidRDefault="00A965DA" w:rsidP="00EF6AA4">
            <w:pPr>
              <w:rPr>
                <w:rFonts w:ascii="Arial" w:eastAsia="Times New Roman" w:hAnsi="Arial" w:cs="Arial"/>
                <w:sz w:val="16"/>
                <w:szCs w:val="16"/>
              </w:rPr>
            </w:pPr>
            <w:r w:rsidRPr="001E1862">
              <w:rPr>
                <w:rFonts w:ascii="Arial" w:eastAsia="Times New Roman" w:hAnsi="Arial" w:cs="Arial"/>
                <w:sz w:val="16"/>
                <w:szCs w:val="16"/>
              </w:rPr>
              <w:t>67.061</w:t>
            </w:r>
            <w:r w:rsidR="00BE303B" w:rsidRPr="001E1862">
              <w:rPr>
                <w:rFonts w:ascii="Arial" w:eastAsia="Times New Roman" w:hAnsi="Arial" w:cs="Arial"/>
                <w:sz w:val="16"/>
                <w:szCs w:val="16"/>
              </w:rPr>
              <w:t xml:space="preserve"> KM</w:t>
            </w:r>
          </w:p>
        </w:tc>
      </w:tr>
    </w:tbl>
    <w:p w14:paraId="5138F6FD" w14:textId="77777777" w:rsidR="00CA49F2" w:rsidRPr="001E1862" w:rsidRDefault="00CA49F2" w:rsidP="0063252B">
      <w:pPr>
        <w:autoSpaceDE w:val="0"/>
        <w:autoSpaceDN w:val="0"/>
        <w:adjustRightInd w:val="0"/>
        <w:rPr>
          <w:rFonts w:ascii="Arial" w:hAnsi="Arial" w:cs="Arial"/>
          <w:sz w:val="16"/>
          <w:szCs w:val="16"/>
        </w:rPr>
      </w:pPr>
      <w:bookmarkStart w:id="6" w:name="_Hlk158385940"/>
    </w:p>
    <w:p w14:paraId="792FD8D2" w14:textId="1FC48542" w:rsidR="0063252B" w:rsidRPr="001E1862" w:rsidRDefault="0063252B" w:rsidP="0063252B">
      <w:pPr>
        <w:autoSpaceDE w:val="0"/>
        <w:autoSpaceDN w:val="0"/>
        <w:adjustRightInd w:val="0"/>
        <w:rPr>
          <w:rFonts w:ascii="Arial" w:hAnsi="Arial" w:cs="Arial"/>
          <w:sz w:val="16"/>
          <w:szCs w:val="16"/>
        </w:rPr>
      </w:pPr>
      <w:r w:rsidRPr="001E1862">
        <w:rPr>
          <w:rFonts w:ascii="Arial" w:hAnsi="Arial" w:cs="Arial"/>
          <w:sz w:val="16"/>
          <w:szCs w:val="16"/>
        </w:rPr>
        <w:t>2) Ukoliko klijent statusa 1 ne ispuni uslove za oslobađanje naknade za obradu kredita, a aplicira za kredit po uslovima iz prethodnog primjera, primjenjuju se sljedeći troškovi:</w:t>
      </w:r>
    </w:p>
    <w:bookmarkEnd w:id="6"/>
    <w:p w14:paraId="5797E46C" w14:textId="49A9FF78" w:rsidR="00692D56" w:rsidRPr="001E1862" w:rsidRDefault="00692D56" w:rsidP="00692D56">
      <w:pPr>
        <w:pStyle w:val="ListParagraph"/>
        <w:numPr>
          <w:ilvl w:val="0"/>
          <w:numId w:val="16"/>
        </w:numPr>
        <w:autoSpaceDE w:val="0"/>
        <w:autoSpaceDN w:val="0"/>
        <w:adjustRightInd w:val="0"/>
        <w:rPr>
          <w:rFonts w:cs="Arial"/>
          <w:sz w:val="16"/>
          <w:szCs w:val="16"/>
        </w:rPr>
      </w:pPr>
      <w:r w:rsidRPr="001E1862">
        <w:rPr>
          <w:rFonts w:cs="Arial"/>
          <w:sz w:val="16"/>
          <w:szCs w:val="16"/>
        </w:rPr>
        <w:t>1% (</w:t>
      </w:r>
      <w:r w:rsidR="00D123B4" w:rsidRPr="001E1862">
        <w:rPr>
          <w:rFonts w:cs="Arial"/>
          <w:sz w:val="16"/>
          <w:szCs w:val="16"/>
        </w:rPr>
        <w:t>5</w:t>
      </w:r>
      <w:r w:rsidRPr="001E1862">
        <w:rPr>
          <w:rFonts w:cs="Arial"/>
          <w:sz w:val="16"/>
          <w:szCs w:val="16"/>
        </w:rPr>
        <w:t>00KM)</w:t>
      </w:r>
      <w:r w:rsidR="009E32A4" w:rsidRPr="001E1862">
        <w:rPr>
          <w:rFonts w:cs="Arial"/>
          <w:sz w:val="16"/>
          <w:szCs w:val="16"/>
        </w:rPr>
        <w:t>-</w:t>
      </w:r>
      <w:r w:rsidR="00285DBE" w:rsidRPr="001E1862">
        <w:rPr>
          <w:rFonts w:cs="Arial"/>
          <w:sz w:val="16"/>
          <w:szCs w:val="16"/>
        </w:rPr>
        <w:t xml:space="preserve"> ukoliko već ostvaruje primanja putem Banke, </w:t>
      </w:r>
      <w:r w:rsidRPr="001E1862">
        <w:rPr>
          <w:rFonts w:cs="Arial"/>
          <w:b/>
          <w:bCs/>
          <w:sz w:val="16"/>
          <w:szCs w:val="16"/>
        </w:rPr>
        <w:t>EKS</w:t>
      </w:r>
      <w:r w:rsidRPr="001E1862">
        <w:rPr>
          <w:rFonts w:cs="Arial"/>
          <w:sz w:val="16"/>
          <w:szCs w:val="16"/>
        </w:rPr>
        <w:t xml:space="preserve"> bi iznosio </w:t>
      </w:r>
      <w:r w:rsidR="00D02591" w:rsidRPr="001E1862">
        <w:rPr>
          <w:rFonts w:cs="Arial"/>
          <w:b/>
          <w:bCs/>
          <w:sz w:val="16"/>
          <w:szCs w:val="16"/>
        </w:rPr>
        <w:t>6,</w:t>
      </w:r>
      <w:r w:rsidR="00C72AED" w:rsidRPr="001E1862">
        <w:rPr>
          <w:rFonts w:cs="Arial"/>
          <w:b/>
          <w:bCs/>
          <w:sz w:val="16"/>
          <w:szCs w:val="16"/>
        </w:rPr>
        <w:t>7</w:t>
      </w:r>
      <w:r w:rsidR="008F60C3" w:rsidRPr="001E1862">
        <w:rPr>
          <w:rFonts w:cs="Arial"/>
          <w:b/>
          <w:bCs/>
          <w:sz w:val="16"/>
          <w:szCs w:val="16"/>
        </w:rPr>
        <w:t>3</w:t>
      </w:r>
      <w:r w:rsidRPr="001E1862">
        <w:rPr>
          <w:rFonts w:cs="Arial"/>
          <w:sz w:val="16"/>
          <w:szCs w:val="16"/>
        </w:rPr>
        <w:t xml:space="preserve">%, a ukupan iznos koji korisnik treba da plati </w:t>
      </w:r>
      <w:r w:rsidR="008F60C3" w:rsidRPr="001E1862">
        <w:rPr>
          <w:rFonts w:cs="Arial"/>
          <w:sz w:val="16"/>
          <w:szCs w:val="16"/>
        </w:rPr>
        <w:t xml:space="preserve">67.561 </w:t>
      </w:r>
      <w:r w:rsidRPr="001E1862">
        <w:rPr>
          <w:rFonts w:cs="Arial"/>
          <w:sz w:val="16"/>
          <w:szCs w:val="16"/>
        </w:rPr>
        <w:t>KM.</w:t>
      </w:r>
    </w:p>
    <w:p w14:paraId="612445DD" w14:textId="0CFC2AA3" w:rsidR="00692D56" w:rsidRPr="001E1862" w:rsidRDefault="00692D56" w:rsidP="00DA66D8">
      <w:pPr>
        <w:pStyle w:val="ListParagraph"/>
        <w:numPr>
          <w:ilvl w:val="0"/>
          <w:numId w:val="16"/>
        </w:numPr>
        <w:autoSpaceDE w:val="0"/>
        <w:autoSpaceDN w:val="0"/>
        <w:adjustRightInd w:val="0"/>
        <w:rPr>
          <w:rFonts w:cs="Arial"/>
          <w:sz w:val="16"/>
          <w:szCs w:val="16"/>
        </w:rPr>
      </w:pPr>
      <w:r w:rsidRPr="001E1862">
        <w:rPr>
          <w:rFonts w:cs="Arial"/>
          <w:sz w:val="16"/>
          <w:szCs w:val="16"/>
        </w:rPr>
        <w:t>1,5% (</w:t>
      </w:r>
      <w:r w:rsidR="00D123B4" w:rsidRPr="001E1862">
        <w:rPr>
          <w:rFonts w:cs="Arial"/>
          <w:sz w:val="16"/>
          <w:szCs w:val="16"/>
        </w:rPr>
        <w:t>7</w:t>
      </w:r>
      <w:r w:rsidRPr="001E1862">
        <w:rPr>
          <w:rFonts w:cs="Arial"/>
          <w:sz w:val="16"/>
          <w:szCs w:val="16"/>
        </w:rPr>
        <w:t>50KM</w:t>
      </w:r>
      <w:r w:rsidR="009E32A4" w:rsidRPr="001E1862">
        <w:rPr>
          <w:rFonts w:cs="Arial"/>
          <w:sz w:val="16"/>
          <w:szCs w:val="16"/>
        </w:rPr>
        <w:t>)</w:t>
      </w:r>
      <w:r w:rsidRPr="001E1862">
        <w:rPr>
          <w:rFonts w:cs="Arial"/>
          <w:sz w:val="16"/>
          <w:szCs w:val="16"/>
        </w:rPr>
        <w:t>-</w:t>
      </w:r>
      <w:r w:rsidR="00285DBE" w:rsidRPr="001E1862">
        <w:rPr>
          <w:rFonts w:cs="Arial"/>
          <w:sz w:val="16"/>
          <w:szCs w:val="16"/>
        </w:rPr>
        <w:t xml:space="preserve"> </w:t>
      </w:r>
      <w:bookmarkStart w:id="7" w:name="_Hlk158634230"/>
      <w:r w:rsidR="00285DBE" w:rsidRPr="001E1862">
        <w:rPr>
          <w:rFonts w:cs="Arial"/>
          <w:sz w:val="16"/>
          <w:szCs w:val="16"/>
        </w:rPr>
        <w:t>ukoliko ne ostvaruje primanja putem Banke,</w:t>
      </w:r>
      <w:r w:rsidR="00E92529" w:rsidRPr="001E1862">
        <w:rPr>
          <w:rFonts w:cs="Arial"/>
          <w:sz w:val="16"/>
          <w:szCs w:val="16"/>
        </w:rPr>
        <w:t xml:space="preserve"> </w:t>
      </w:r>
      <w:bookmarkEnd w:id="7"/>
      <w:r w:rsidRPr="001E1862">
        <w:rPr>
          <w:rFonts w:cs="Arial"/>
          <w:b/>
          <w:bCs/>
          <w:sz w:val="16"/>
          <w:szCs w:val="16"/>
        </w:rPr>
        <w:t>EKS</w:t>
      </w:r>
      <w:r w:rsidRPr="001E1862">
        <w:rPr>
          <w:rFonts w:cs="Arial"/>
          <w:sz w:val="16"/>
          <w:szCs w:val="16"/>
        </w:rPr>
        <w:t xml:space="preserve"> bi iznosio </w:t>
      </w:r>
      <w:r w:rsidR="00D02591" w:rsidRPr="001E1862">
        <w:rPr>
          <w:rFonts w:cs="Arial"/>
          <w:b/>
          <w:bCs/>
          <w:sz w:val="16"/>
          <w:szCs w:val="16"/>
        </w:rPr>
        <w:t>6,</w:t>
      </w:r>
      <w:r w:rsidR="00C72AED" w:rsidRPr="001E1862">
        <w:rPr>
          <w:rFonts w:cs="Arial"/>
          <w:b/>
          <w:bCs/>
          <w:sz w:val="16"/>
          <w:szCs w:val="16"/>
        </w:rPr>
        <w:t>8</w:t>
      </w:r>
      <w:r w:rsidR="00A721B1" w:rsidRPr="001E1862">
        <w:rPr>
          <w:rFonts w:cs="Arial"/>
          <w:b/>
          <w:bCs/>
          <w:sz w:val="16"/>
          <w:szCs w:val="16"/>
        </w:rPr>
        <w:t>5</w:t>
      </w:r>
      <w:r w:rsidRPr="001E1862">
        <w:rPr>
          <w:rFonts w:cs="Arial"/>
          <w:sz w:val="16"/>
          <w:szCs w:val="16"/>
        </w:rPr>
        <w:t xml:space="preserve">%,a ukupan iznos koji korisnik treba da plati </w:t>
      </w:r>
      <w:r w:rsidR="00AE5691" w:rsidRPr="001E1862">
        <w:rPr>
          <w:rFonts w:cs="Arial"/>
          <w:sz w:val="16"/>
          <w:szCs w:val="16"/>
        </w:rPr>
        <w:t>67.811</w:t>
      </w:r>
      <w:r w:rsidRPr="001E1862">
        <w:rPr>
          <w:rFonts w:cs="Arial"/>
          <w:sz w:val="16"/>
          <w:szCs w:val="16"/>
        </w:rPr>
        <w:t xml:space="preserve"> KM.</w:t>
      </w:r>
    </w:p>
    <w:bookmarkEnd w:id="5"/>
    <w:p w14:paraId="674F5BEA" w14:textId="77777777" w:rsidR="009E32A4" w:rsidRPr="001E1862" w:rsidRDefault="009E32A4" w:rsidP="009E32A4">
      <w:pPr>
        <w:autoSpaceDE w:val="0"/>
        <w:autoSpaceDN w:val="0"/>
        <w:adjustRightInd w:val="0"/>
        <w:rPr>
          <w:rFonts w:cs="Arial"/>
          <w:sz w:val="16"/>
          <w:szCs w:val="16"/>
        </w:rPr>
      </w:pPr>
    </w:p>
    <w:p w14:paraId="356A0B30" w14:textId="26746229" w:rsidR="00FB31D8" w:rsidRPr="001E1862" w:rsidRDefault="00BF1821" w:rsidP="00FB31D8">
      <w:pPr>
        <w:rPr>
          <w:rFonts w:ascii="Arial" w:eastAsia="Times New Roman" w:hAnsi="Arial" w:cs="Arial"/>
          <w:sz w:val="16"/>
          <w:szCs w:val="16"/>
        </w:rPr>
      </w:pPr>
      <w:bookmarkStart w:id="8" w:name="_Hlk152675040"/>
      <w:r w:rsidRPr="001E1862">
        <w:rPr>
          <w:rFonts w:ascii="Arial" w:hAnsi="Arial" w:cs="Arial"/>
          <w:sz w:val="16"/>
          <w:szCs w:val="16"/>
          <w:u w:val="single"/>
        </w:rPr>
        <w:t>3</w:t>
      </w:r>
      <w:r w:rsidR="00FB31D8" w:rsidRPr="001E1862">
        <w:rPr>
          <w:rFonts w:ascii="Arial" w:hAnsi="Arial" w:cs="Arial"/>
          <w:sz w:val="16"/>
          <w:szCs w:val="16"/>
          <w:u w:val="single"/>
        </w:rPr>
        <w:t xml:space="preserve">) Ukoliko je ugovorena NKS promjenjiva uz </w:t>
      </w:r>
      <w:r w:rsidR="00FB31D8" w:rsidRPr="001E1862">
        <w:rPr>
          <w:rFonts w:ascii="Arial" w:hAnsi="Arial" w:cs="Arial"/>
          <w:bCs/>
          <w:sz w:val="16"/>
          <w:szCs w:val="16"/>
          <w:u w:val="single"/>
        </w:rPr>
        <w:t>12M Euribor +</w:t>
      </w:r>
      <w:r w:rsidR="004A127B" w:rsidRPr="001E1862">
        <w:rPr>
          <w:rFonts w:ascii="Arial" w:hAnsi="Arial" w:cs="Arial"/>
          <w:bCs/>
          <w:sz w:val="16"/>
          <w:szCs w:val="16"/>
          <w:u w:val="single"/>
        </w:rPr>
        <w:t xml:space="preserve"> </w:t>
      </w:r>
      <w:r w:rsidR="00FB31D8" w:rsidRPr="001E1862">
        <w:rPr>
          <w:rFonts w:ascii="Arial" w:hAnsi="Arial" w:cs="Arial"/>
          <w:bCs/>
          <w:sz w:val="16"/>
          <w:szCs w:val="16"/>
          <w:u w:val="single"/>
        </w:rPr>
        <w:t>fiksna marža 2,99%*</w:t>
      </w:r>
      <w:r w:rsidR="00FB31D8" w:rsidRPr="001E1862">
        <w:rPr>
          <w:rFonts w:ascii="Arial" w:hAnsi="Arial" w:cs="Arial"/>
          <w:sz w:val="16"/>
          <w:szCs w:val="16"/>
          <w:u w:val="single"/>
        </w:rPr>
        <w:t xml:space="preserve"> na 10 godina</w:t>
      </w:r>
      <w:r w:rsidR="00FB31D8" w:rsidRPr="001E1862">
        <w:rPr>
          <w:rFonts w:ascii="Arial" w:hAnsi="Arial" w:cs="Arial"/>
          <w:bCs/>
          <w:sz w:val="16"/>
          <w:szCs w:val="16"/>
          <w:u w:val="single"/>
        </w:rPr>
        <w:t>:</w:t>
      </w:r>
    </w:p>
    <w:p w14:paraId="23E8AD49" w14:textId="6D86515A" w:rsidR="00FB31D8" w:rsidRPr="001E1862" w:rsidRDefault="00FB31D8" w:rsidP="004D3886">
      <w:pPr>
        <w:autoSpaceDE w:val="0"/>
        <w:autoSpaceDN w:val="0"/>
        <w:adjustRightInd w:val="0"/>
        <w:rPr>
          <w:rFonts w:ascii="Arial" w:eastAsia="Times New Roman" w:hAnsi="Arial" w:cs="Arial"/>
          <w:sz w:val="16"/>
          <w:szCs w:val="16"/>
        </w:rPr>
      </w:pPr>
      <w:r w:rsidRPr="001E1862">
        <w:rPr>
          <w:rFonts w:ascii="Arial" w:eastAsia="Times New Roman" w:hAnsi="Arial" w:cs="Arial"/>
          <w:sz w:val="16"/>
          <w:szCs w:val="16"/>
        </w:rPr>
        <w:t xml:space="preserve">Ukoliko bi klijent statusa 1 aplicirao za </w:t>
      </w:r>
      <w:r w:rsidRPr="001E1862">
        <w:rPr>
          <w:rFonts w:ascii="Arial" w:eastAsia="Times New Roman" w:hAnsi="Arial" w:cs="Arial"/>
          <w:bCs/>
          <w:sz w:val="16"/>
          <w:szCs w:val="16"/>
        </w:rPr>
        <w:t xml:space="preserve">namjenski kredit </w:t>
      </w:r>
      <w:r w:rsidRPr="001E1862">
        <w:rPr>
          <w:rFonts w:ascii="Arial" w:eastAsia="Times New Roman" w:hAnsi="Arial" w:cs="Arial"/>
          <w:sz w:val="16"/>
          <w:szCs w:val="16"/>
        </w:rPr>
        <w:t>po uslovima iz</w:t>
      </w:r>
      <w:r w:rsidR="004E0CAA" w:rsidRPr="001E1862">
        <w:rPr>
          <w:rFonts w:ascii="Arial" w:eastAsia="Times New Roman" w:hAnsi="Arial" w:cs="Arial"/>
          <w:sz w:val="16"/>
          <w:szCs w:val="16"/>
        </w:rPr>
        <w:t xml:space="preserve"> </w:t>
      </w:r>
      <w:r w:rsidR="00CB520D" w:rsidRPr="001E1862">
        <w:rPr>
          <w:rFonts w:ascii="Arial" w:eastAsia="Times New Roman" w:hAnsi="Arial" w:cs="Arial"/>
          <w:sz w:val="16"/>
          <w:szCs w:val="16"/>
        </w:rPr>
        <w:t>1.</w:t>
      </w:r>
      <w:r w:rsidRPr="001E1862">
        <w:rPr>
          <w:rFonts w:ascii="Arial" w:eastAsia="Times New Roman" w:hAnsi="Arial" w:cs="Arial"/>
          <w:sz w:val="16"/>
          <w:szCs w:val="16"/>
        </w:rPr>
        <w:t>primjera ali</w:t>
      </w:r>
      <w:r w:rsidR="00995C6B" w:rsidRPr="001E1862">
        <w:rPr>
          <w:rFonts w:ascii="Arial" w:eastAsia="Times New Roman" w:hAnsi="Arial" w:cs="Arial"/>
          <w:sz w:val="16"/>
          <w:szCs w:val="16"/>
        </w:rPr>
        <w:t xml:space="preserve"> po promjenljivoj nominalnoj kamatnoj stopi </w:t>
      </w:r>
      <w:r w:rsidR="00995C6B" w:rsidRPr="001E1862">
        <w:rPr>
          <w:rFonts w:ascii="Arial" w:hAnsi="Arial" w:cs="Arial"/>
          <w:bCs/>
          <w:sz w:val="16"/>
          <w:szCs w:val="16"/>
        </w:rPr>
        <w:t>12M Euribor+</w:t>
      </w:r>
      <w:r w:rsidR="00995C6B" w:rsidRPr="001E1862">
        <w:rPr>
          <w:rFonts w:ascii="Arial" w:eastAsia="Times New Roman" w:hAnsi="Arial" w:cs="Arial"/>
          <w:sz w:val="16"/>
          <w:szCs w:val="16"/>
        </w:rPr>
        <w:t xml:space="preserve">fiksna marža 2,99% </w:t>
      </w:r>
      <w:r w:rsidRPr="001E1862">
        <w:rPr>
          <w:rFonts w:ascii="Arial" w:eastAsia="Times New Roman" w:hAnsi="Arial" w:cs="Arial"/>
          <w:sz w:val="16"/>
          <w:szCs w:val="16"/>
        </w:rPr>
        <w:t>mjesečni anuitet bi iznosio:</w:t>
      </w:r>
      <w:r w:rsidR="00BE4732" w:rsidRPr="001E1862">
        <w:rPr>
          <w:rFonts w:ascii="Arial" w:eastAsia="Times New Roman" w:hAnsi="Arial" w:cs="Arial"/>
          <w:sz w:val="16"/>
          <w:szCs w:val="16"/>
        </w:rPr>
        <w:t xml:space="preserve"> </w:t>
      </w:r>
      <w:r w:rsidR="00A43FFC" w:rsidRPr="001E1862">
        <w:rPr>
          <w:rFonts w:ascii="Arial" w:eastAsia="Times New Roman" w:hAnsi="Arial" w:cs="Arial"/>
          <w:sz w:val="16"/>
          <w:szCs w:val="16"/>
        </w:rPr>
        <w:t xml:space="preserve">538.22 </w:t>
      </w:r>
      <w:r w:rsidRPr="001E1862">
        <w:rPr>
          <w:rFonts w:ascii="Arial" w:eastAsia="Times New Roman" w:hAnsi="Arial" w:cs="Arial"/>
          <w:sz w:val="16"/>
          <w:szCs w:val="16"/>
        </w:rPr>
        <w:t>KM.Troškovi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930"/>
        <w:gridCol w:w="2620"/>
      </w:tblGrid>
      <w:tr w:rsidR="001E1862" w:rsidRPr="001E1862" w14:paraId="2055DBB9" w14:textId="77777777" w:rsidTr="002F75C5">
        <w:trPr>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AF4E552"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bCs/>
                <w:sz w:val="16"/>
                <w:szCs w:val="16"/>
              </w:rPr>
              <w:t>Osnov</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00E5168"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bCs/>
                <w:sz w:val="16"/>
                <w:szCs w:val="16"/>
              </w:rPr>
              <w:t>Iznosi (zaokruženi):</w:t>
            </w:r>
          </w:p>
        </w:tc>
      </w:tr>
      <w:tr w:rsidR="001E1862" w:rsidRPr="001E1862" w14:paraId="2FB00046" w14:textId="77777777" w:rsidTr="002F75C5">
        <w:trPr>
          <w:trHeight w:val="198"/>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DB12FD" w14:textId="0C8462C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 xml:space="preserve">Ukupna kamata po promjenjivoj nominalnoj kamatnoj stopi </w:t>
            </w:r>
            <w:r w:rsidRPr="001E1862">
              <w:rPr>
                <w:rFonts w:ascii="Arial" w:hAnsi="Arial" w:cs="Arial"/>
                <w:bCs/>
                <w:sz w:val="16"/>
                <w:szCs w:val="16"/>
              </w:rPr>
              <w:t>12M Euribor</w:t>
            </w:r>
            <w:r w:rsidR="009E32A4" w:rsidRPr="001E1862">
              <w:rPr>
                <w:rFonts w:ascii="Arial" w:hAnsi="Arial" w:cs="Arial"/>
                <w:bCs/>
                <w:sz w:val="16"/>
                <w:szCs w:val="16"/>
              </w:rPr>
              <w:t>+</w:t>
            </w:r>
            <w:r w:rsidRPr="001E1862">
              <w:rPr>
                <w:rFonts w:ascii="Arial" w:eastAsia="Times New Roman" w:hAnsi="Arial" w:cs="Arial"/>
                <w:sz w:val="16"/>
                <w:szCs w:val="16"/>
              </w:rPr>
              <w:t xml:space="preserve">fiksna marža 2,99% koja ukupno na ovom primjeru iznosi </w:t>
            </w:r>
            <w:r w:rsidR="00E055B8" w:rsidRPr="001E1862">
              <w:rPr>
                <w:rFonts w:ascii="Arial" w:eastAsia="Times New Roman" w:hAnsi="Arial" w:cs="Arial"/>
                <w:sz w:val="16"/>
                <w:szCs w:val="16"/>
              </w:rPr>
              <w:t>5,</w:t>
            </w:r>
            <w:r w:rsidR="00627099" w:rsidRPr="001E1862">
              <w:rPr>
                <w:rFonts w:ascii="Arial" w:eastAsia="Times New Roman" w:hAnsi="Arial" w:cs="Arial"/>
                <w:sz w:val="16"/>
                <w:szCs w:val="16"/>
              </w:rPr>
              <w:t>20</w:t>
            </w:r>
            <w:r w:rsidRPr="001E1862">
              <w:rPr>
                <w:rFonts w:ascii="Arial" w:eastAsia="Times New Roman" w:hAnsi="Arial" w:cs="Arial"/>
                <w:sz w:val="16"/>
                <w:szCs w:val="16"/>
              </w:rPr>
              <w:t>%</w:t>
            </w:r>
            <w:r w:rsidRPr="001E1862">
              <w:rPr>
                <w:rFonts w:ascii="Arial" w:eastAsia="Times New Roman" w:hAnsi="Arial" w:cs="Arial"/>
                <w:b/>
                <w:sz w:val="16"/>
                <w:szCs w:val="16"/>
              </w:rPr>
              <w:t xml:space="preserve"> </w:t>
            </w:r>
            <w:r w:rsidRPr="001E1862">
              <w:rPr>
                <w:rFonts w:ascii="Arial" w:eastAsia="Times New Roman" w:hAnsi="Arial" w:cs="Arial"/>
                <w:sz w:val="16"/>
                <w:szCs w:val="16"/>
              </w:rPr>
              <w:t>godišnje (</w:t>
            </w:r>
            <w:r w:rsidRPr="001E1862">
              <w:rPr>
                <w:rFonts w:ascii="Arial" w:eastAsia="Times New Roman" w:hAnsi="Arial" w:cs="Arial"/>
                <w:b/>
                <w:sz w:val="16"/>
                <w:szCs w:val="16"/>
              </w:rPr>
              <w:t xml:space="preserve">EKS </w:t>
            </w:r>
            <w:r w:rsidR="00414538" w:rsidRPr="001E1862">
              <w:rPr>
                <w:rFonts w:ascii="Arial" w:eastAsia="Times New Roman" w:hAnsi="Arial" w:cs="Arial"/>
                <w:b/>
                <w:sz w:val="16"/>
                <w:szCs w:val="16"/>
              </w:rPr>
              <w:t>6,0</w:t>
            </w:r>
            <w:r w:rsidR="00627099" w:rsidRPr="001E1862">
              <w:rPr>
                <w:rFonts w:ascii="Arial" w:eastAsia="Times New Roman" w:hAnsi="Arial" w:cs="Arial"/>
                <w:b/>
                <w:sz w:val="16"/>
                <w:szCs w:val="16"/>
              </w:rPr>
              <w:t>7</w:t>
            </w:r>
            <w:r w:rsidRPr="001E1862">
              <w:rPr>
                <w:rFonts w:ascii="Arial" w:eastAsia="Times New Roman" w:hAnsi="Arial" w:cs="Arial"/>
                <w:b/>
                <w:sz w:val="16"/>
                <w:szCs w:val="16"/>
              </w:rPr>
              <w:t>%</w:t>
            </w:r>
            <w:r w:rsidRPr="001E1862">
              <w:rPr>
                <w:rFonts w:ascii="Arial" w:eastAsia="Times New Roman" w:hAnsi="Arial" w:cs="Arial"/>
                <w:sz w:val="16"/>
                <w:szCs w:val="16"/>
              </w:rPr>
              <w:t>)</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743207" w14:textId="2C2B2CF1" w:rsidR="00FB31D8" w:rsidRPr="001E1862" w:rsidRDefault="00414538" w:rsidP="009C6CE5">
            <w:pPr>
              <w:rPr>
                <w:rFonts w:ascii="Arial" w:eastAsia="Times New Roman" w:hAnsi="Arial" w:cs="Arial"/>
                <w:sz w:val="16"/>
                <w:szCs w:val="16"/>
              </w:rPr>
            </w:pPr>
            <w:r w:rsidRPr="001E1862">
              <w:rPr>
                <w:rFonts w:ascii="Arial" w:eastAsia="Times New Roman" w:hAnsi="Arial" w:cs="Arial"/>
                <w:sz w:val="16"/>
                <w:szCs w:val="16"/>
              </w:rPr>
              <w:t>14.</w:t>
            </w:r>
            <w:r w:rsidR="00A43FFC" w:rsidRPr="001E1862">
              <w:rPr>
                <w:rFonts w:ascii="Arial" w:eastAsia="Times New Roman" w:hAnsi="Arial" w:cs="Arial"/>
                <w:sz w:val="16"/>
                <w:szCs w:val="16"/>
              </w:rPr>
              <w:t>228</w:t>
            </w:r>
            <w:r w:rsidR="00FB31D8" w:rsidRPr="001E1862">
              <w:rPr>
                <w:rFonts w:ascii="Arial" w:eastAsia="Times New Roman" w:hAnsi="Arial" w:cs="Arial"/>
                <w:sz w:val="16"/>
                <w:szCs w:val="16"/>
              </w:rPr>
              <w:t xml:space="preserve"> KM</w:t>
            </w:r>
          </w:p>
        </w:tc>
      </w:tr>
      <w:tr w:rsidR="001E1862" w:rsidRPr="001E1862" w14:paraId="2518C1EC" w14:textId="77777777" w:rsidTr="002F75C5">
        <w:trPr>
          <w:trHeight w:val="186"/>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E074D15"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Naknada za obradu kreditnog zahtjeva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924D554"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0 KM</w:t>
            </w:r>
          </w:p>
        </w:tc>
      </w:tr>
      <w:tr w:rsidR="001E1862" w:rsidRPr="001E1862" w14:paraId="1DD0E09C" w14:textId="77777777" w:rsidTr="002F75C5">
        <w:trPr>
          <w:trHeight w:val="205"/>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1D43C5F"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Naknada za vođenje kreditnog računa-mjesečno 2,99 KM fixno</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1CE6DA" w14:textId="2FCAA8E0"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359 KM</w:t>
            </w:r>
          </w:p>
        </w:tc>
      </w:tr>
      <w:tr w:rsidR="001E1862" w:rsidRPr="001E1862" w14:paraId="32EDCA51" w14:textId="77777777" w:rsidTr="002F75C5">
        <w:trPr>
          <w:trHeight w:val="180"/>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4588FA"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Naknada za provjeru u Centralnom registru kredita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3A4C387" w14:textId="77777777"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Nema troška</w:t>
            </w:r>
          </w:p>
        </w:tc>
      </w:tr>
      <w:tr w:rsidR="001E1862" w:rsidRPr="001E1862" w14:paraId="72D50C2C"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7748B6" w14:textId="36D1793F" w:rsidR="005942D3" w:rsidRPr="001E1862" w:rsidRDefault="005942D3" w:rsidP="005942D3">
            <w:pPr>
              <w:rPr>
                <w:rFonts w:ascii="Arial" w:eastAsia="Times New Roman" w:hAnsi="Arial" w:cs="Arial"/>
                <w:sz w:val="16"/>
                <w:szCs w:val="16"/>
              </w:rPr>
            </w:pPr>
            <w:r w:rsidRPr="001E1862">
              <w:rPr>
                <w:rFonts w:ascii="Arial" w:eastAsia="Times New Roman" w:hAnsi="Arial" w:cs="Arial"/>
                <w:sz w:val="16"/>
                <w:szCs w:val="16"/>
              </w:rPr>
              <w:t>Trošak pribavljanja mjenica (</w:t>
            </w:r>
            <w:r w:rsidRPr="001E1862">
              <w:rPr>
                <w:rStyle w:val="cf01"/>
                <w:rFonts w:ascii="Arial" w:hAnsi="Arial" w:cs="Arial"/>
                <w:sz w:val="16"/>
                <w:szCs w:val="16"/>
              </w:rPr>
              <w:t xml:space="preserve">2 mjenice </w:t>
            </w:r>
            <w:r w:rsidRPr="001E1862">
              <w:rPr>
                <w:rStyle w:val="cf41"/>
                <w:rFonts w:ascii="Arial" w:hAnsi="Arial" w:cs="Arial"/>
                <w:b w:val="0"/>
                <w:bCs w:val="0"/>
                <w:sz w:val="16"/>
                <w:szCs w:val="16"/>
              </w:rPr>
              <w:t>dužnika)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2D4C4D" w14:textId="3A3E2668" w:rsidR="005942D3" w:rsidRPr="001E1862" w:rsidRDefault="005942D3" w:rsidP="005942D3">
            <w:pPr>
              <w:rPr>
                <w:rFonts w:ascii="Arial" w:eastAsia="Times New Roman" w:hAnsi="Arial" w:cs="Arial"/>
                <w:sz w:val="16"/>
                <w:szCs w:val="16"/>
              </w:rPr>
            </w:pPr>
            <w:r w:rsidRPr="001E1862">
              <w:rPr>
                <w:rFonts w:ascii="Arial" w:eastAsia="Times New Roman" w:hAnsi="Arial" w:cs="Arial"/>
                <w:sz w:val="16"/>
                <w:szCs w:val="16"/>
              </w:rPr>
              <w:t xml:space="preserve">10 KM </w:t>
            </w:r>
          </w:p>
        </w:tc>
      </w:tr>
      <w:tr w:rsidR="001E1862" w:rsidRPr="001E1862" w14:paraId="2C85D406"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CBDED0" w14:textId="5D48E0EB" w:rsidR="002F75C5" w:rsidRPr="001E1862" w:rsidRDefault="002F75C5" w:rsidP="002F75C5">
            <w:pPr>
              <w:rPr>
                <w:rFonts w:ascii="Arial" w:eastAsia="Times New Roman" w:hAnsi="Arial" w:cs="Arial"/>
                <w:sz w:val="16"/>
                <w:szCs w:val="16"/>
              </w:rPr>
            </w:pPr>
            <w:r w:rsidRPr="001E1862">
              <w:rPr>
                <w:rFonts w:ascii="Arial" w:eastAsia="Times New Roman" w:hAnsi="Arial" w:cs="Arial"/>
                <w:sz w:val="16"/>
                <w:szCs w:val="16"/>
              </w:rPr>
              <w:t>Trošak ovjere saglasnosti o zapljeni kod nadležnog organa (2 primjerka)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2F7AC7" w14:textId="4FE98238" w:rsidR="002F75C5" w:rsidRPr="001E1862" w:rsidRDefault="002F75C5" w:rsidP="002F75C5">
            <w:pPr>
              <w:rPr>
                <w:rFonts w:ascii="Arial" w:eastAsia="Times New Roman" w:hAnsi="Arial" w:cs="Arial"/>
                <w:sz w:val="16"/>
                <w:szCs w:val="16"/>
              </w:rPr>
            </w:pPr>
            <w:r w:rsidRPr="001E1862">
              <w:rPr>
                <w:rFonts w:ascii="Arial" w:eastAsia="Times New Roman" w:hAnsi="Arial" w:cs="Arial"/>
                <w:sz w:val="16"/>
                <w:szCs w:val="16"/>
              </w:rPr>
              <w:t>8 KM</w:t>
            </w:r>
          </w:p>
        </w:tc>
      </w:tr>
      <w:tr w:rsidR="001E1862" w:rsidRPr="001E1862" w14:paraId="73496754"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9DCD6D" w14:textId="4C3578EE" w:rsidR="002F75C5" w:rsidRPr="001E1862" w:rsidRDefault="002F75C5" w:rsidP="002F75C5">
            <w:pPr>
              <w:rPr>
                <w:rFonts w:ascii="Arial" w:eastAsia="Times New Roman" w:hAnsi="Arial" w:cs="Arial"/>
                <w:sz w:val="16"/>
                <w:szCs w:val="16"/>
              </w:rPr>
            </w:pPr>
            <w:r w:rsidRPr="001E1862">
              <w:rPr>
                <w:rFonts w:ascii="Arial" w:eastAsia="Times New Roman" w:hAnsi="Arial" w:cs="Arial"/>
                <w:sz w:val="16"/>
                <w:szCs w:val="16"/>
              </w:rPr>
              <w:t>Trošak</w:t>
            </w:r>
            <w:r w:rsidRPr="001E1862">
              <w:rPr>
                <w:rFonts w:ascii="Arial" w:hAnsi="Arial" w:cs="Arial"/>
                <w:sz w:val="16"/>
                <w:szCs w:val="16"/>
              </w:rPr>
              <w:t xml:space="preserve"> polise osiguranja za slučaj smrti (prema tarifniku osiguravajuće kuće)</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DEB818" w14:textId="13E75BCA" w:rsidR="002F75C5" w:rsidRPr="001E1862" w:rsidRDefault="002F75C5" w:rsidP="002F75C5">
            <w:pPr>
              <w:rPr>
                <w:rFonts w:ascii="Arial" w:eastAsia="Times New Roman" w:hAnsi="Arial" w:cs="Arial"/>
                <w:sz w:val="16"/>
                <w:szCs w:val="16"/>
              </w:rPr>
            </w:pPr>
            <w:r w:rsidRPr="001E1862">
              <w:rPr>
                <w:rFonts w:ascii="Arial" w:eastAsia="Times New Roman" w:hAnsi="Arial" w:cs="Arial"/>
                <w:sz w:val="16"/>
                <w:szCs w:val="16"/>
              </w:rPr>
              <w:t xml:space="preserve">Pretpostavljeni trošak </w:t>
            </w:r>
            <w:r w:rsidRPr="001E1862">
              <w:rPr>
                <w:rFonts w:ascii="Arial" w:hAnsi="Arial" w:cs="Arial"/>
                <w:sz w:val="16"/>
                <w:szCs w:val="16"/>
              </w:rPr>
              <w:t>1.</w:t>
            </w:r>
            <w:r w:rsidR="00004269" w:rsidRPr="001E1862">
              <w:rPr>
                <w:rFonts w:ascii="Arial" w:hAnsi="Arial" w:cs="Arial"/>
                <w:sz w:val="16"/>
                <w:szCs w:val="16"/>
              </w:rPr>
              <w:t>300</w:t>
            </w:r>
            <w:r w:rsidRPr="001E1862">
              <w:rPr>
                <w:rFonts w:ascii="Arial" w:hAnsi="Arial" w:cs="Arial"/>
                <w:sz w:val="16"/>
                <w:szCs w:val="16"/>
              </w:rPr>
              <w:t xml:space="preserve"> KM</w:t>
            </w:r>
          </w:p>
        </w:tc>
      </w:tr>
      <w:tr w:rsidR="001E1862" w:rsidRPr="001E1862" w14:paraId="34D34C11" w14:textId="77777777" w:rsidTr="00CA49F2">
        <w:trPr>
          <w:trHeight w:val="98"/>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0EAE5" w14:textId="3E9C00F5" w:rsidR="00FB31D8" w:rsidRPr="001E1862" w:rsidRDefault="00FB31D8" w:rsidP="009C6CE5">
            <w:pPr>
              <w:rPr>
                <w:rFonts w:ascii="Arial" w:eastAsia="Times New Roman" w:hAnsi="Arial" w:cs="Arial"/>
                <w:sz w:val="16"/>
                <w:szCs w:val="16"/>
              </w:rPr>
            </w:pPr>
            <w:r w:rsidRPr="001E1862">
              <w:rPr>
                <w:rFonts w:ascii="Arial" w:eastAsia="Times New Roman" w:hAnsi="Arial" w:cs="Arial"/>
                <w:sz w:val="16"/>
                <w:szCs w:val="16"/>
              </w:rPr>
              <w:t>Ukupan iznos koji korisnik treba da plati (</w:t>
            </w:r>
            <w:r w:rsidRPr="001E1862">
              <w:rPr>
                <w:rFonts w:ascii="Arial" w:hAnsi="Arial" w:cs="Arial"/>
                <w:sz w:val="16"/>
                <w:szCs w:val="16"/>
                <w:lang w:val="hr-BA"/>
              </w:rPr>
              <w:t>glavnica,kamata,naknada/troškovi)</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803739" w14:textId="1659036F" w:rsidR="00FB31D8" w:rsidRPr="001E1862" w:rsidRDefault="00A6664D" w:rsidP="009C6CE5">
            <w:pPr>
              <w:rPr>
                <w:rFonts w:ascii="Arial" w:eastAsia="Times New Roman" w:hAnsi="Arial" w:cs="Arial"/>
                <w:sz w:val="16"/>
                <w:szCs w:val="16"/>
              </w:rPr>
            </w:pPr>
            <w:r w:rsidRPr="001E1862">
              <w:rPr>
                <w:rFonts w:ascii="Arial" w:eastAsia="Times New Roman" w:hAnsi="Arial" w:cs="Arial"/>
                <w:sz w:val="16"/>
                <w:szCs w:val="16"/>
              </w:rPr>
              <w:t>65.</w:t>
            </w:r>
            <w:r w:rsidR="00A43FFC" w:rsidRPr="001E1862">
              <w:rPr>
                <w:rFonts w:ascii="Arial" w:eastAsia="Times New Roman" w:hAnsi="Arial" w:cs="Arial"/>
                <w:sz w:val="16"/>
                <w:szCs w:val="16"/>
              </w:rPr>
              <w:t>904</w:t>
            </w:r>
            <w:r w:rsidR="008932A5" w:rsidRPr="001E1862">
              <w:rPr>
                <w:rFonts w:ascii="Arial" w:eastAsia="Times New Roman" w:hAnsi="Arial" w:cs="Arial"/>
                <w:sz w:val="16"/>
                <w:szCs w:val="16"/>
              </w:rPr>
              <w:t xml:space="preserve"> </w:t>
            </w:r>
            <w:r w:rsidR="00FB31D8" w:rsidRPr="001E1862">
              <w:rPr>
                <w:rFonts w:ascii="Arial" w:eastAsia="Times New Roman" w:hAnsi="Arial" w:cs="Arial"/>
                <w:sz w:val="16"/>
                <w:szCs w:val="16"/>
              </w:rPr>
              <w:t>KM</w:t>
            </w:r>
          </w:p>
        </w:tc>
      </w:tr>
    </w:tbl>
    <w:bookmarkEnd w:id="8"/>
    <w:p w14:paraId="3898577C" w14:textId="45F52754" w:rsidR="00477ECB" w:rsidRDefault="00477ECB" w:rsidP="005350CF">
      <w:pPr>
        <w:pStyle w:val="Default"/>
        <w:ind w:left="-540" w:right="-1080" w:firstLine="540"/>
        <w:jc w:val="both"/>
        <w:rPr>
          <w:color w:val="auto"/>
          <w:sz w:val="16"/>
          <w:szCs w:val="16"/>
          <w:lang w:eastAsia="en-US"/>
        </w:rPr>
      </w:pPr>
      <w:r w:rsidRPr="001E1862">
        <w:rPr>
          <w:color w:val="auto"/>
          <w:sz w:val="16"/>
          <w:szCs w:val="16"/>
          <w:lang w:eastAsia="en-US"/>
        </w:rPr>
        <w:t xml:space="preserve">*Procjena  </w:t>
      </w:r>
      <w:r w:rsidR="00BF1821" w:rsidRPr="001E1862">
        <w:rPr>
          <w:color w:val="auto"/>
          <w:sz w:val="16"/>
          <w:szCs w:val="16"/>
          <w:lang w:eastAsia="en-US"/>
        </w:rPr>
        <w:t>3</w:t>
      </w:r>
      <w:r w:rsidRPr="001E1862">
        <w:rPr>
          <w:color w:val="auto"/>
          <w:sz w:val="16"/>
          <w:szCs w:val="16"/>
          <w:lang w:eastAsia="en-US"/>
        </w:rPr>
        <w:t>. reprezentativnog primjera izračunata na bazi pozitivne vrijednosti 12-mjesečnog Euribora na dan 0</w:t>
      </w:r>
      <w:r w:rsidR="00717D98" w:rsidRPr="001E1862">
        <w:rPr>
          <w:color w:val="auto"/>
          <w:sz w:val="16"/>
          <w:szCs w:val="16"/>
          <w:lang w:eastAsia="en-US"/>
        </w:rPr>
        <w:t>1</w:t>
      </w:r>
      <w:r w:rsidRPr="001E1862">
        <w:rPr>
          <w:color w:val="auto"/>
          <w:sz w:val="16"/>
          <w:szCs w:val="16"/>
          <w:lang w:eastAsia="en-US"/>
        </w:rPr>
        <w:t>.</w:t>
      </w:r>
      <w:r w:rsidR="005942D3" w:rsidRPr="001E1862">
        <w:rPr>
          <w:color w:val="auto"/>
          <w:sz w:val="16"/>
          <w:szCs w:val="16"/>
          <w:lang w:eastAsia="en-US"/>
        </w:rPr>
        <w:t>1</w:t>
      </w:r>
      <w:r w:rsidR="00627099" w:rsidRPr="001E1862">
        <w:rPr>
          <w:color w:val="auto"/>
          <w:sz w:val="16"/>
          <w:szCs w:val="16"/>
          <w:lang w:eastAsia="en-US"/>
        </w:rPr>
        <w:t>2</w:t>
      </w:r>
      <w:r w:rsidRPr="001E1862">
        <w:rPr>
          <w:color w:val="auto"/>
          <w:sz w:val="16"/>
          <w:szCs w:val="16"/>
          <w:lang w:eastAsia="en-US"/>
        </w:rPr>
        <w:t>.202</w:t>
      </w:r>
      <w:r w:rsidR="003A52C0" w:rsidRPr="001E1862">
        <w:rPr>
          <w:color w:val="auto"/>
          <w:sz w:val="16"/>
          <w:szCs w:val="16"/>
          <w:lang w:eastAsia="en-US"/>
        </w:rPr>
        <w:t>5</w:t>
      </w:r>
      <w:r w:rsidRPr="001E1862">
        <w:rPr>
          <w:color w:val="auto"/>
          <w:sz w:val="16"/>
          <w:szCs w:val="16"/>
          <w:lang w:eastAsia="en-US"/>
        </w:rPr>
        <w:t xml:space="preserve"> (</w:t>
      </w:r>
      <w:r w:rsidR="00ED6A1D" w:rsidRPr="001E1862">
        <w:rPr>
          <w:color w:val="auto"/>
          <w:sz w:val="16"/>
          <w:szCs w:val="16"/>
          <w:lang w:eastAsia="en-US"/>
        </w:rPr>
        <w:t>2,</w:t>
      </w:r>
      <w:r w:rsidR="00627099" w:rsidRPr="001E1862">
        <w:rPr>
          <w:color w:val="auto"/>
          <w:sz w:val="16"/>
          <w:szCs w:val="16"/>
          <w:lang w:eastAsia="en-US"/>
        </w:rPr>
        <w:t>21</w:t>
      </w:r>
      <w:r w:rsidR="005942D3" w:rsidRPr="001E1862">
        <w:rPr>
          <w:color w:val="auto"/>
          <w:sz w:val="16"/>
          <w:szCs w:val="16"/>
          <w:lang w:eastAsia="en-US"/>
        </w:rPr>
        <w:t>%</w:t>
      </w:r>
      <w:r w:rsidRPr="001E1862">
        <w:rPr>
          <w:color w:val="auto"/>
          <w:sz w:val="16"/>
          <w:szCs w:val="16"/>
          <w:lang w:eastAsia="en-US"/>
        </w:rPr>
        <w:t>)</w:t>
      </w:r>
      <w:r w:rsidR="005350CF" w:rsidRPr="001E1862">
        <w:rPr>
          <w:color w:val="auto"/>
          <w:sz w:val="16"/>
          <w:szCs w:val="16"/>
          <w:lang w:eastAsia="en-US"/>
        </w:rPr>
        <w:t>.</w:t>
      </w:r>
    </w:p>
    <w:p w14:paraId="2286FF7F" w14:textId="77777777" w:rsidR="00C90FC4" w:rsidRPr="001E1862" w:rsidRDefault="00C90FC4" w:rsidP="00C90FC4">
      <w:pPr>
        <w:outlineLvl w:val="0"/>
        <w:rPr>
          <w:rFonts w:ascii="Arial" w:hAnsi="Arial" w:cs="Arial"/>
          <w:sz w:val="16"/>
          <w:szCs w:val="16"/>
        </w:rPr>
      </w:pPr>
      <w:r w:rsidRPr="001E1862">
        <w:rPr>
          <w:rFonts w:ascii="Arial" w:hAnsi="Arial" w:cs="Arial"/>
          <w:sz w:val="16"/>
          <w:szCs w:val="16"/>
          <w:bdr w:val="single" w:sz="4" w:space="0" w:color="auto"/>
        </w:rPr>
        <w:t>Primjer</w:t>
      </w:r>
      <w:r w:rsidR="005E2731" w:rsidRPr="001E1862">
        <w:rPr>
          <w:rFonts w:ascii="Arial" w:hAnsi="Arial" w:cs="Arial"/>
          <w:sz w:val="16"/>
          <w:szCs w:val="16"/>
          <w:bdr w:val="single" w:sz="4" w:space="0" w:color="auto"/>
        </w:rPr>
        <w:t>i</w:t>
      </w:r>
      <w:r w:rsidRPr="001E1862">
        <w:rPr>
          <w:rFonts w:ascii="Arial" w:hAnsi="Arial" w:cs="Arial"/>
          <w:sz w:val="16"/>
          <w:szCs w:val="16"/>
          <w:bdr w:val="single" w:sz="4" w:space="0" w:color="auto"/>
        </w:rPr>
        <w:t xml:space="preserve"> izračuna </w:t>
      </w:r>
      <w:r w:rsidR="00E25816" w:rsidRPr="001E1862">
        <w:rPr>
          <w:rFonts w:ascii="Arial" w:hAnsi="Arial" w:cs="Arial"/>
          <w:sz w:val="16"/>
          <w:szCs w:val="16"/>
          <w:bdr w:val="single" w:sz="4" w:space="0" w:color="auto"/>
        </w:rPr>
        <w:t xml:space="preserve">zaokruženih </w:t>
      </w:r>
      <w:r w:rsidRPr="001E1862">
        <w:rPr>
          <w:rFonts w:ascii="Arial" w:hAnsi="Arial" w:cs="Arial"/>
          <w:sz w:val="16"/>
          <w:szCs w:val="16"/>
          <w:bdr w:val="single" w:sz="4" w:space="0" w:color="auto"/>
        </w:rPr>
        <w:t>mjesečnih anuiteta</w:t>
      </w:r>
      <w:r w:rsidRPr="001E1862">
        <w:rPr>
          <w:rFonts w:ascii="Arial" w:hAnsi="Arial" w:cs="Arial"/>
          <w:sz w:val="16"/>
          <w:szCs w:val="16"/>
        </w:rPr>
        <w:t>:</w:t>
      </w:r>
    </w:p>
    <w:tbl>
      <w:tblPr>
        <w:tblW w:w="10627" w:type="dxa"/>
        <w:tblLayout w:type="fixed"/>
        <w:tblCellMar>
          <w:left w:w="10" w:type="dxa"/>
          <w:right w:w="10" w:type="dxa"/>
        </w:tblCellMar>
        <w:tblLook w:val="04A0" w:firstRow="1" w:lastRow="0" w:firstColumn="1" w:lastColumn="0" w:noHBand="0" w:noVBand="1"/>
      </w:tblPr>
      <w:tblGrid>
        <w:gridCol w:w="988"/>
        <w:gridCol w:w="1134"/>
        <w:gridCol w:w="850"/>
        <w:gridCol w:w="851"/>
        <w:gridCol w:w="1134"/>
        <w:gridCol w:w="1275"/>
        <w:gridCol w:w="4395"/>
      </w:tblGrid>
      <w:tr w:rsidR="001E1862" w:rsidRPr="001E1862" w14:paraId="5A4A5A9E" w14:textId="1E227417" w:rsidTr="00CD2C67">
        <w:trPr>
          <w:trHeight w:val="71"/>
        </w:trPr>
        <w:tc>
          <w:tcPr>
            <w:tcW w:w="98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08E0D72" w14:textId="282B8988" w:rsidR="00B218E9" w:rsidRPr="001E1862" w:rsidRDefault="00B218E9" w:rsidP="009C6CE5">
            <w:pPr>
              <w:rPr>
                <w:rFonts w:ascii="Arial" w:hAnsi="Arial" w:cs="Arial"/>
                <w:sz w:val="16"/>
                <w:szCs w:val="16"/>
              </w:rPr>
            </w:pPr>
            <w:r w:rsidRPr="001E1862">
              <w:rPr>
                <w:rFonts w:ascii="Arial" w:hAnsi="Arial" w:cs="Arial"/>
                <w:sz w:val="16"/>
                <w:szCs w:val="16"/>
              </w:rPr>
              <w:t>Kam.stopa</w:t>
            </w:r>
          </w:p>
        </w:tc>
        <w:tc>
          <w:tcPr>
            <w:tcW w:w="1134" w:type="dxa"/>
            <w:tcBorders>
              <w:top w:val="single" w:sz="4" w:space="0" w:color="auto"/>
              <w:left w:val="single" w:sz="4" w:space="0" w:color="auto"/>
              <w:bottom w:val="single" w:sz="4" w:space="0" w:color="auto"/>
              <w:right w:val="single" w:sz="4" w:space="0" w:color="auto"/>
            </w:tcBorders>
          </w:tcPr>
          <w:p w14:paraId="2ED0D115" w14:textId="0F156FF1" w:rsidR="00B218E9" w:rsidRPr="001E1862" w:rsidRDefault="00B218E9" w:rsidP="009C6CE5">
            <w:pPr>
              <w:jc w:val="center"/>
              <w:rPr>
                <w:rFonts w:ascii="Arial" w:hAnsi="Arial" w:cs="Arial"/>
                <w:sz w:val="16"/>
                <w:szCs w:val="16"/>
              </w:rPr>
            </w:pPr>
            <w:r w:rsidRPr="001E1862">
              <w:rPr>
                <w:rFonts w:ascii="Arial" w:hAnsi="Arial" w:cs="Arial"/>
                <w:sz w:val="16"/>
                <w:szCs w:val="16"/>
              </w:rPr>
              <w:t>4,19% fiksna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6FD7C1" w14:textId="40B305D8" w:rsidR="00B218E9" w:rsidRPr="001E1862" w:rsidRDefault="00B218E9" w:rsidP="009C6CE5">
            <w:pPr>
              <w:jc w:val="center"/>
              <w:rPr>
                <w:rFonts w:ascii="Arial" w:hAnsi="Arial" w:cs="Arial"/>
                <w:sz w:val="16"/>
                <w:szCs w:val="16"/>
              </w:rPr>
            </w:pPr>
            <w:r w:rsidRPr="001E1862">
              <w:rPr>
                <w:rFonts w:ascii="Arial" w:hAnsi="Arial" w:cs="Arial"/>
                <w:sz w:val="16"/>
                <w:szCs w:val="16"/>
              </w:rPr>
              <w:t>4,99% promjenjiva</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D2753" w14:textId="56EB9631" w:rsidR="00B218E9" w:rsidRPr="001E1862" w:rsidRDefault="00B218E9" w:rsidP="009C6CE5">
            <w:pPr>
              <w:jc w:val="center"/>
              <w:rPr>
                <w:rFonts w:ascii="Arial" w:hAnsi="Arial" w:cs="Arial"/>
                <w:sz w:val="16"/>
                <w:szCs w:val="16"/>
              </w:rPr>
            </w:pPr>
            <w:r w:rsidRPr="001E1862">
              <w:rPr>
                <w:rFonts w:ascii="Arial" w:hAnsi="Arial" w:cs="Arial"/>
                <w:sz w:val="16"/>
                <w:szCs w:val="16"/>
              </w:rPr>
              <w:t>5,59% promjenjiva</w:t>
            </w:r>
          </w:p>
        </w:tc>
        <w:tc>
          <w:tcPr>
            <w:tcW w:w="4395" w:type="dxa"/>
            <w:vMerge w:val="restart"/>
            <w:tcBorders>
              <w:left w:val="single" w:sz="4" w:space="0" w:color="auto"/>
            </w:tcBorders>
          </w:tcPr>
          <w:p w14:paraId="12E70788" w14:textId="77777777" w:rsidR="00C27AB9" w:rsidRPr="001E1862" w:rsidRDefault="00C27AB9" w:rsidP="00B218E9">
            <w:pPr>
              <w:pStyle w:val="Default"/>
              <w:ind w:right="-1080"/>
              <w:jc w:val="both"/>
              <w:rPr>
                <w:rFonts w:eastAsia="Arial"/>
                <w:color w:val="auto"/>
                <w:sz w:val="16"/>
                <w:szCs w:val="16"/>
              </w:rPr>
            </w:pPr>
            <w:r w:rsidRPr="001E1862">
              <w:rPr>
                <w:color w:val="auto"/>
                <w:sz w:val="16"/>
                <w:szCs w:val="16"/>
              </w:rPr>
              <w:t xml:space="preserve">  </w:t>
            </w:r>
            <w:r w:rsidR="00B218E9" w:rsidRPr="001E1862">
              <w:rPr>
                <w:color w:val="auto"/>
                <w:sz w:val="16"/>
                <w:szCs w:val="16"/>
              </w:rPr>
              <w:t xml:space="preserve">Prikazani primjeri izračuna anuiteta su </w:t>
            </w:r>
            <w:r w:rsidR="00B218E9" w:rsidRPr="001E1862">
              <w:rPr>
                <w:rFonts w:eastAsia="Arial"/>
                <w:color w:val="auto"/>
                <w:sz w:val="16"/>
                <w:szCs w:val="16"/>
              </w:rPr>
              <w:t>informativnog</w:t>
            </w:r>
            <w:r w:rsidRPr="001E1862">
              <w:rPr>
                <w:rFonts w:eastAsia="Arial"/>
                <w:color w:val="auto"/>
                <w:sz w:val="16"/>
                <w:szCs w:val="16"/>
              </w:rPr>
              <w:t xml:space="preserve"> </w:t>
            </w:r>
          </w:p>
          <w:p w14:paraId="0F7AA472" w14:textId="5F3BC450" w:rsidR="00B218E9" w:rsidRPr="001E1862" w:rsidRDefault="00C27AB9" w:rsidP="00B218E9">
            <w:pPr>
              <w:pStyle w:val="Default"/>
              <w:ind w:right="-1080"/>
              <w:jc w:val="both"/>
              <w:rPr>
                <w:color w:val="auto"/>
                <w:sz w:val="16"/>
                <w:szCs w:val="16"/>
              </w:rPr>
            </w:pPr>
            <w:r w:rsidRPr="001E1862">
              <w:rPr>
                <w:rFonts w:eastAsia="Arial"/>
                <w:color w:val="auto"/>
                <w:sz w:val="16"/>
                <w:szCs w:val="16"/>
              </w:rPr>
              <w:t xml:space="preserve">  </w:t>
            </w:r>
            <w:r w:rsidR="00B218E9" w:rsidRPr="001E1862">
              <w:rPr>
                <w:rFonts w:eastAsia="Arial"/>
                <w:color w:val="auto"/>
                <w:sz w:val="16"/>
                <w:szCs w:val="16"/>
              </w:rPr>
              <w:t>karaktera. Svi iznosi izraženi u KM.</w:t>
            </w:r>
          </w:p>
          <w:p w14:paraId="6A1E706D" w14:textId="77777777" w:rsidR="00B218E9" w:rsidRPr="001E1862" w:rsidRDefault="00B218E9" w:rsidP="00B218E9">
            <w:pPr>
              <w:rPr>
                <w:rFonts w:ascii="Arial" w:eastAsia="Arial" w:hAnsi="Arial" w:cs="Arial"/>
                <w:sz w:val="16"/>
                <w:szCs w:val="16"/>
              </w:rPr>
            </w:pPr>
          </w:p>
          <w:p w14:paraId="37200C59" w14:textId="77777777" w:rsidR="00C27AB9" w:rsidRPr="001E1862" w:rsidRDefault="00C27AB9" w:rsidP="00B218E9">
            <w:pPr>
              <w:rPr>
                <w:rFonts w:ascii="Arial" w:eastAsia="Arial" w:hAnsi="Arial" w:cs="Arial"/>
                <w:sz w:val="16"/>
                <w:szCs w:val="16"/>
              </w:rPr>
            </w:pPr>
            <w:r w:rsidRPr="001E1862">
              <w:rPr>
                <w:rFonts w:ascii="Arial" w:eastAsia="Arial" w:hAnsi="Arial" w:cs="Arial"/>
                <w:sz w:val="16"/>
                <w:szCs w:val="16"/>
              </w:rPr>
              <w:t xml:space="preserve">  </w:t>
            </w:r>
            <w:r w:rsidR="00B218E9" w:rsidRPr="001E1862">
              <w:rPr>
                <w:rFonts w:ascii="Arial" w:eastAsia="Arial" w:hAnsi="Arial" w:cs="Arial"/>
                <w:sz w:val="16"/>
                <w:szCs w:val="16"/>
              </w:rPr>
              <w:t xml:space="preserve">Za detaljnije informacije posjetite najbližu poslovnicu NLB </w:t>
            </w:r>
            <w:r w:rsidRPr="001E1862">
              <w:rPr>
                <w:rFonts w:ascii="Arial" w:eastAsia="Arial" w:hAnsi="Arial" w:cs="Arial"/>
                <w:sz w:val="16"/>
                <w:szCs w:val="16"/>
              </w:rPr>
              <w:t xml:space="preserve">  </w:t>
            </w:r>
          </w:p>
          <w:p w14:paraId="03410A2B" w14:textId="77777777" w:rsidR="00C27AB9" w:rsidRPr="001E1862" w:rsidRDefault="00C27AB9" w:rsidP="00B218E9">
            <w:pPr>
              <w:rPr>
                <w:rFonts w:ascii="Arial" w:eastAsia="Arial" w:hAnsi="Arial" w:cs="Arial"/>
                <w:sz w:val="16"/>
                <w:szCs w:val="16"/>
              </w:rPr>
            </w:pPr>
            <w:r w:rsidRPr="001E1862">
              <w:rPr>
                <w:rFonts w:ascii="Arial" w:eastAsia="Arial" w:hAnsi="Arial" w:cs="Arial"/>
                <w:sz w:val="16"/>
                <w:szCs w:val="16"/>
              </w:rPr>
              <w:t xml:space="preserve">  </w:t>
            </w:r>
            <w:r w:rsidR="00B218E9" w:rsidRPr="001E1862">
              <w:rPr>
                <w:rFonts w:ascii="Arial" w:eastAsia="Arial" w:hAnsi="Arial" w:cs="Arial"/>
                <w:sz w:val="16"/>
                <w:szCs w:val="16"/>
              </w:rPr>
              <w:t xml:space="preserve">Banke ili pozovite naš Kontakt centar na besplatni broj </w:t>
            </w:r>
          </w:p>
          <w:p w14:paraId="2ACC62B6" w14:textId="52714AAF" w:rsidR="00B218E9" w:rsidRPr="001E1862" w:rsidRDefault="00C27AB9" w:rsidP="00B218E9">
            <w:pPr>
              <w:rPr>
                <w:rFonts w:ascii="Arial" w:hAnsi="Arial" w:cs="Arial"/>
                <w:sz w:val="16"/>
                <w:szCs w:val="16"/>
              </w:rPr>
            </w:pPr>
            <w:r w:rsidRPr="001E1862">
              <w:rPr>
                <w:rFonts w:ascii="Arial" w:eastAsia="Arial" w:hAnsi="Arial" w:cs="Arial"/>
                <w:sz w:val="16"/>
                <w:szCs w:val="16"/>
              </w:rPr>
              <w:t xml:space="preserve">  </w:t>
            </w:r>
            <w:r w:rsidR="00B218E9" w:rsidRPr="001E1862">
              <w:rPr>
                <w:rFonts w:ascii="Arial" w:eastAsia="Arial" w:hAnsi="Arial" w:cs="Arial"/>
                <w:sz w:val="16"/>
                <w:szCs w:val="16"/>
              </w:rPr>
              <w:t>0800 22 427</w:t>
            </w:r>
          </w:p>
        </w:tc>
      </w:tr>
      <w:tr w:rsidR="001E1862" w:rsidRPr="001E1862" w14:paraId="47629E87" w14:textId="7DF3971C" w:rsidTr="00CD2C67">
        <w:trPr>
          <w:trHeight w:val="50"/>
        </w:trPr>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2E0EEE2" w14:textId="21069312" w:rsidR="00B218E9" w:rsidRPr="001E1862" w:rsidRDefault="00B218E9" w:rsidP="009C6CE5">
            <w:pPr>
              <w:rPr>
                <w:rFonts w:ascii="Arial" w:hAnsi="Arial" w:cs="Arial"/>
                <w:sz w:val="16"/>
                <w:szCs w:val="16"/>
              </w:rPr>
            </w:pPr>
            <w:r w:rsidRPr="001E1862">
              <w:rPr>
                <w:rFonts w:ascii="Arial" w:hAnsi="Arial" w:cs="Arial"/>
                <w:sz w:val="16"/>
                <w:szCs w:val="16"/>
              </w:rPr>
              <w:t xml:space="preserve"> Rok </w:t>
            </w:r>
          </w:p>
        </w:tc>
        <w:tc>
          <w:tcPr>
            <w:tcW w:w="1134" w:type="dxa"/>
            <w:tcBorders>
              <w:top w:val="single" w:sz="4" w:space="0" w:color="auto"/>
              <w:left w:val="single" w:sz="4" w:space="0" w:color="auto"/>
              <w:bottom w:val="single" w:sz="4" w:space="0" w:color="auto"/>
              <w:right w:val="single" w:sz="4" w:space="0" w:color="auto"/>
            </w:tcBorders>
          </w:tcPr>
          <w:p w14:paraId="42F3F8FD" w14:textId="299665FF" w:rsidR="00B218E9" w:rsidRPr="001E1862" w:rsidRDefault="00B218E9" w:rsidP="001A276B">
            <w:pPr>
              <w:jc w:val="center"/>
              <w:rPr>
                <w:rFonts w:ascii="Arial" w:hAnsi="Arial" w:cs="Arial"/>
                <w:sz w:val="16"/>
                <w:szCs w:val="16"/>
              </w:rPr>
            </w:pPr>
            <w:r w:rsidRPr="001E1862">
              <w:rPr>
                <w:rFonts w:ascii="Arial" w:hAnsi="Arial" w:cs="Arial"/>
                <w:sz w:val="16"/>
                <w:szCs w:val="16"/>
              </w:rPr>
              <w:t>1 godina</w:t>
            </w:r>
          </w:p>
        </w:tc>
        <w:tc>
          <w:tcPr>
            <w:tcW w:w="850" w:type="dxa"/>
            <w:tcBorders>
              <w:top w:val="single" w:sz="4" w:space="0" w:color="auto"/>
              <w:left w:val="single" w:sz="4" w:space="0" w:color="auto"/>
              <w:bottom w:val="single" w:sz="4" w:space="0" w:color="auto"/>
              <w:right w:val="single" w:sz="4" w:space="0" w:color="auto"/>
            </w:tcBorders>
          </w:tcPr>
          <w:p w14:paraId="408CF250" w14:textId="6F8AE0AD" w:rsidR="00B218E9" w:rsidRPr="001E1862" w:rsidRDefault="00B218E9" w:rsidP="001A276B">
            <w:pPr>
              <w:jc w:val="center"/>
              <w:rPr>
                <w:rFonts w:ascii="Arial" w:hAnsi="Arial" w:cs="Arial"/>
                <w:sz w:val="16"/>
                <w:szCs w:val="16"/>
              </w:rPr>
            </w:pPr>
            <w:r w:rsidRPr="001E1862">
              <w:rPr>
                <w:rFonts w:ascii="Arial" w:hAnsi="Arial" w:cs="Arial"/>
                <w:sz w:val="16"/>
                <w:szCs w:val="16"/>
              </w:rPr>
              <w:t>3 godine</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38BD60" w14:textId="66FDD0B5" w:rsidR="00B218E9" w:rsidRPr="001E1862" w:rsidRDefault="00B218E9" w:rsidP="001A276B">
            <w:pPr>
              <w:jc w:val="center"/>
              <w:rPr>
                <w:rFonts w:ascii="Arial" w:hAnsi="Arial" w:cs="Arial"/>
                <w:sz w:val="16"/>
                <w:szCs w:val="16"/>
              </w:rPr>
            </w:pPr>
            <w:r w:rsidRPr="001E1862">
              <w:rPr>
                <w:rFonts w:ascii="Arial" w:hAnsi="Arial" w:cs="Arial"/>
                <w:sz w:val="16"/>
                <w:szCs w:val="16"/>
              </w:rPr>
              <w:t>5 godina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615AA" w14:textId="776B47F9" w:rsidR="00B218E9" w:rsidRPr="001E1862" w:rsidRDefault="00B218E9" w:rsidP="001A276B">
            <w:pPr>
              <w:jc w:val="center"/>
              <w:rPr>
                <w:rFonts w:ascii="Arial" w:hAnsi="Arial" w:cs="Arial"/>
                <w:sz w:val="16"/>
                <w:szCs w:val="16"/>
              </w:rPr>
            </w:pPr>
            <w:r w:rsidRPr="001E1862">
              <w:rPr>
                <w:rFonts w:ascii="Arial" w:hAnsi="Arial" w:cs="Arial"/>
                <w:sz w:val="16"/>
                <w:szCs w:val="16"/>
              </w:rPr>
              <w:t>7 godina</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3A1C75" w14:textId="73590720" w:rsidR="00B218E9" w:rsidRPr="001E1862" w:rsidRDefault="00B218E9" w:rsidP="001A276B">
            <w:pPr>
              <w:jc w:val="center"/>
              <w:rPr>
                <w:rFonts w:ascii="Arial" w:hAnsi="Arial" w:cs="Arial"/>
                <w:sz w:val="16"/>
                <w:szCs w:val="16"/>
              </w:rPr>
            </w:pPr>
            <w:r w:rsidRPr="001E1862">
              <w:rPr>
                <w:rFonts w:ascii="Arial" w:hAnsi="Arial" w:cs="Arial"/>
                <w:sz w:val="16"/>
                <w:szCs w:val="16"/>
              </w:rPr>
              <w:t>10 godina</w:t>
            </w:r>
          </w:p>
        </w:tc>
        <w:tc>
          <w:tcPr>
            <w:tcW w:w="4395" w:type="dxa"/>
            <w:vMerge/>
            <w:tcBorders>
              <w:left w:val="single" w:sz="4" w:space="0" w:color="auto"/>
            </w:tcBorders>
          </w:tcPr>
          <w:p w14:paraId="04F919D1" w14:textId="77777777" w:rsidR="00B218E9" w:rsidRPr="001E1862" w:rsidRDefault="00B218E9" w:rsidP="001A276B">
            <w:pPr>
              <w:jc w:val="center"/>
              <w:rPr>
                <w:rFonts w:ascii="Arial" w:hAnsi="Arial" w:cs="Arial"/>
                <w:sz w:val="16"/>
                <w:szCs w:val="16"/>
              </w:rPr>
            </w:pPr>
          </w:p>
        </w:tc>
      </w:tr>
      <w:tr w:rsidR="001E1862" w:rsidRPr="001E1862" w14:paraId="267353E9" w14:textId="6360182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D687BB5"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3.000</w:t>
            </w:r>
          </w:p>
        </w:tc>
        <w:tc>
          <w:tcPr>
            <w:tcW w:w="1134" w:type="dxa"/>
            <w:tcBorders>
              <w:top w:val="single" w:sz="4" w:space="0" w:color="auto"/>
              <w:left w:val="single" w:sz="4" w:space="0" w:color="auto"/>
              <w:bottom w:val="single" w:sz="4" w:space="0" w:color="auto"/>
              <w:right w:val="single" w:sz="4" w:space="0" w:color="auto"/>
            </w:tcBorders>
          </w:tcPr>
          <w:p w14:paraId="21F45769" w14:textId="5C0B5DA6" w:rsidR="00B218E9" w:rsidRPr="001E1862" w:rsidRDefault="00B218E9" w:rsidP="00F80F4F">
            <w:pPr>
              <w:jc w:val="center"/>
              <w:rPr>
                <w:rFonts w:ascii="Arial" w:hAnsi="Arial" w:cs="Arial"/>
                <w:sz w:val="16"/>
                <w:szCs w:val="16"/>
              </w:rPr>
            </w:pPr>
            <w:r w:rsidRPr="001E1862">
              <w:rPr>
                <w:rFonts w:ascii="Arial" w:hAnsi="Arial" w:cs="Arial"/>
                <w:sz w:val="16"/>
                <w:szCs w:val="16"/>
              </w:rPr>
              <w:t>259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53A6F1D" w14:textId="3B1493EE" w:rsidR="00B218E9" w:rsidRPr="001E1862" w:rsidRDefault="00B218E9" w:rsidP="009C6CE5">
            <w:pPr>
              <w:jc w:val="right"/>
              <w:rPr>
                <w:rFonts w:ascii="Arial" w:hAnsi="Arial" w:cs="Arial"/>
                <w:sz w:val="16"/>
                <w:szCs w:val="16"/>
              </w:rPr>
            </w:pPr>
            <w:r w:rsidRPr="001E1862">
              <w:rPr>
                <w:rFonts w:ascii="Arial" w:hAnsi="Arial" w:cs="Arial"/>
                <w:sz w:val="16"/>
                <w:szCs w:val="16"/>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DC5A43E" w14:textId="6CF97D6E" w:rsidR="00B218E9" w:rsidRPr="001E1862" w:rsidRDefault="00B218E9" w:rsidP="009C6CE5">
            <w:pPr>
              <w:jc w:val="right"/>
              <w:rPr>
                <w:rFonts w:ascii="Arial" w:hAnsi="Arial" w:cs="Arial"/>
                <w:sz w:val="16"/>
                <w:szCs w:val="16"/>
              </w:rPr>
            </w:pPr>
            <w:r w:rsidRPr="001E1862">
              <w:rPr>
                <w:rFonts w:ascii="Arial" w:hAnsi="Arial" w:cs="Arial"/>
                <w:sz w:val="16"/>
                <w:szCs w:val="16"/>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23AD058" w14:textId="58B3B58F" w:rsidR="00B218E9" w:rsidRPr="001E1862" w:rsidRDefault="00B218E9" w:rsidP="009C6CE5">
            <w:pPr>
              <w:jc w:val="right"/>
              <w:rPr>
                <w:rFonts w:ascii="Arial" w:hAnsi="Arial" w:cs="Arial"/>
                <w:sz w:val="16"/>
                <w:szCs w:val="16"/>
              </w:rPr>
            </w:pPr>
            <w:r w:rsidRPr="001E1862">
              <w:rPr>
                <w:rFonts w:ascii="Arial" w:hAnsi="Arial" w:cs="Arial"/>
                <w:sz w:val="16"/>
                <w:szCs w:val="16"/>
              </w:rPr>
              <w:t>46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577013" w14:textId="77777777" w:rsidR="00B218E9" w:rsidRPr="001E1862" w:rsidRDefault="00B218E9" w:rsidP="009C6CE5">
            <w:pPr>
              <w:jc w:val="right"/>
              <w:rPr>
                <w:rFonts w:ascii="Arial" w:hAnsi="Arial" w:cs="Arial"/>
                <w:sz w:val="16"/>
                <w:szCs w:val="16"/>
              </w:rPr>
            </w:pPr>
          </w:p>
        </w:tc>
        <w:tc>
          <w:tcPr>
            <w:tcW w:w="4395" w:type="dxa"/>
            <w:vMerge/>
            <w:tcBorders>
              <w:left w:val="single" w:sz="4" w:space="0" w:color="auto"/>
            </w:tcBorders>
          </w:tcPr>
          <w:p w14:paraId="788B76F7" w14:textId="77777777" w:rsidR="00B218E9" w:rsidRPr="001E1862" w:rsidRDefault="00B218E9" w:rsidP="009C6CE5">
            <w:pPr>
              <w:jc w:val="right"/>
              <w:rPr>
                <w:rFonts w:ascii="Arial" w:hAnsi="Arial" w:cs="Arial"/>
                <w:sz w:val="16"/>
                <w:szCs w:val="16"/>
              </w:rPr>
            </w:pPr>
          </w:p>
        </w:tc>
      </w:tr>
      <w:tr w:rsidR="001E1862" w:rsidRPr="001E1862" w14:paraId="75A299A2" w14:textId="195FEA0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3166D54E"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5.000</w:t>
            </w:r>
          </w:p>
        </w:tc>
        <w:tc>
          <w:tcPr>
            <w:tcW w:w="1134" w:type="dxa"/>
            <w:tcBorders>
              <w:top w:val="single" w:sz="4" w:space="0" w:color="auto"/>
              <w:left w:val="single" w:sz="4" w:space="0" w:color="auto"/>
              <w:bottom w:val="single" w:sz="4" w:space="0" w:color="auto"/>
              <w:right w:val="single" w:sz="4" w:space="0" w:color="auto"/>
            </w:tcBorders>
          </w:tcPr>
          <w:p w14:paraId="25E62654" w14:textId="0149154E" w:rsidR="00B218E9" w:rsidRPr="001E1862" w:rsidRDefault="00B218E9" w:rsidP="00F80F4F">
            <w:pPr>
              <w:jc w:val="center"/>
              <w:rPr>
                <w:rFonts w:ascii="Arial" w:hAnsi="Arial" w:cs="Arial"/>
                <w:sz w:val="16"/>
                <w:szCs w:val="16"/>
              </w:rPr>
            </w:pPr>
            <w:r w:rsidRPr="001E1862">
              <w:rPr>
                <w:rFonts w:ascii="Arial" w:hAnsi="Arial" w:cs="Arial"/>
                <w:sz w:val="16"/>
                <w:szCs w:val="16"/>
              </w:rPr>
              <w:t>429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7978D99" w14:textId="6BC30974" w:rsidR="00B218E9" w:rsidRPr="001E1862" w:rsidRDefault="00B218E9" w:rsidP="009C6CE5">
            <w:pPr>
              <w:jc w:val="right"/>
              <w:rPr>
                <w:rFonts w:ascii="Arial" w:hAnsi="Arial" w:cs="Arial"/>
                <w:sz w:val="16"/>
                <w:szCs w:val="16"/>
              </w:rPr>
            </w:pPr>
            <w:r w:rsidRPr="001E1862">
              <w:rPr>
                <w:rFonts w:ascii="Arial" w:hAnsi="Arial" w:cs="Arial"/>
                <w:sz w:val="16"/>
                <w:szCs w:val="16"/>
              </w:rPr>
              <w:t>153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C1FF901" w14:textId="344EA938" w:rsidR="00B218E9" w:rsidRPr="001E1862" w:rsidRDefault="00B218E9" w:rsidP="009C6CE5">
            <w:pPr>
              <w:jc w:val="right"/>
              <w:rPr>
                <w:rFonts w:ascii="Arial" w:hAnsi="Arial" w:cs="Arial"/>
                <w:sz w:val="16"/>
                <w:szCs w:val="16"/>
              </w:rPr>
            </w:pPr>
            <w:r w:rsidRPr="001E1862">
              <w:rPr>
                <w:rFonts w:ascii="Arial" w:hAnsi="Arial" w:cs="Arial"/>
                <w:sz w:val="16"/>
                <w:szCs w:val="16"/>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1A06DB7" w14:textId="5264EC51" w:rsidR="00B218E9" w:rsidRPr="001E1862" w:rsidRDefault="00B218E9" w:rsidP="009C6CE5">
            <w:pPr>
              <w:jc w:val="right"/>
              <w:rPr>
                <w:rFonts w:ascii="Arial" w:hAnsi="Arial" w:cs="Arial"/>
                <w:sz w:val="16"/>
                <w:szCs w:val="16"/>
              </w:rPr>
            </w:pPr>
            <w:r w:rsidRPr="001E1862">
              <w:rPr>
                <w:rFonts w:ascii="Arial" w:hAnsi="Arial" w:cs="Arial"/>
                <w:sz w:val="16"/>
                <w:szCs w:val="16"/>
              </w:rPr>
              <w:t>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9DAA80" w14:textId="727C9CFD" w:rsidR="00B218E9" w:rsidRPr="001E1862" w:rsidRDefault="00B218E9" w:rsidP="009C6CE5">
            <w:pPr>
              <w:jc w:val="right"/>
              <w:rPr>
                <w:rFonts w:ascii="Arial" w:hAnsi="Arial" w:cs="Arial"/>
                <w:sz w:val="16"/>
                <w:szCs w:val="16"/>
              </w:rPr>
            </w:pPr>
            <w:r w:rsidRPr="001E1862">
              <w:rPr>
                <w:rFonts w:ascii="Arial" w:hAnsi="Arial" w:cs="Arial"/>
                <w:sz w:val="16"/>
                <w:szCs w:val="16"/>
              </w:rPr>
              <w:t>57</w:t>
            </w:r>
          </w:p>
        </w:tc>
        <w:tc>
          <w:tcPr>
            <w:tcW w:w="4395" w:type="dxa"/>
            <w:vMerge/>
            <w:tcBorders>
              <w:left w:val="single" w:sz="4" w:space="0" w:color="auto"/>
            </w:tcBorders>
          </w:tcPr>
          <w:p w14:paraId="0FA1D19B" w14:textId="77777777" w:rsidR="00B218E9" w:rsidRPr="001E1862" w:rsidRDefault="00B218E9" w:rsidP="009C6CE5">
            <w:pPr>
              <w:jc w:val="right"/>
              <w:rPr>
                <w:rFonts w:ascii="Arial" w:hAnsi="Arial" w:cs="Arial"/>
                <w:sz w:val="16"/>
                <w:szCs w:val="16"/>
              </w:rPr>
            </w:pPr>
          </w:p>
        </w:tc>
      </w:tr>
      <w:tr w:rsidR="001E1862" w:rsidRPr="001E1862" w14:paraId="2EF7C6B0" w14:textId="4DF2F09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9ECDCD6"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10.000</w:t>
            </w:r>
          </w:p>
        </w:tc>
        <w:tc>
          <w:tcPr>
            <w:tcW w:w="1134" w:type="dxa"/>
            <w:tcBorders>
              <w:top w:val="single" w:sz="4" w:space="0" w:color="auto"/>
              <w:left w:val="single" w:sz="4" w:space="0" w:color="auto"/>
              <w:bottom w:val="single" w:sz="4" w:space="0" w:color="auto"/>
              <w:right w:val="single" w:sz="4" w:space="0" w:color="auto"/>
            </w:tcBorders>
          </w:tcPr>
          <w:p w14:paraId="3CC8DC9D" w14:textId="319F98F6" w:rsidR="00B218E9" w:rsidRPr="001E1862" w:rsidRDefault="00B218E9" w:rsidP="00F80F4F">
            <w:pPr>
              <w:jc w:val="center"/>
              <w:rPr>
                <w:rFonts w:ascii="Arial" w:hAnsi="Arial" w:cs="Arial"/>
                <w:sz w:val="16"/>
                <w:szCs w:val="16"/>
              </w:rPr>
            </w:pPr>
            <w:r w:rsidRPr="001E1862">
              <w:rPr>
                <w:rFonts w:ascii="Arial" w:hAnsi="Arial" w:cs="Arial"/>
                <w:sz w:val="16"/>
                <w:szCs w:val="16"/>
              </w:rPr>
              <w:t>855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62AD94D" w14:textId="52BBE35E" w:rsidR="00B218E9" w:rsidRPr="001E1862" w:rsidRDefault="00B218E9" w:rsidP="009C6CE5">
            <w:pPr>
              <w:jc w:val="right"/>
              <w:rPr>
                <w:rFonts w:ascii="Arial" w:hAnsi="Arial" w:cs="Arial"/>
                <w:sz w:val="16"/>
                <w:szCs w:val="16"/>
              </w:rPr>
            </w:pPr>
            <w:r w:rsidRPr="001E1862">
              <w:rPr>
                <w:rFonts w:ascii="Arial" w:hAnsi="Arial" w:cs="Arial"/>
                <w:sz w:val="16"/>
                <w:szCs w:val="16"/>
              </w:rPr>
              <w:t>303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4DF4447" w14:textId="7D1323C2" w:rsidR="00B218E9" w:rsidRPr="001E1862" w:rsidRDefault="00B218E9" w:rsidP="009C6CE5">
            <w:pPr>
              <w:jc w:val="right"/>
              <w:rPr>
                <w:rFonts w:ascii="Arial" w:hAnsi="Arial" w:cs="Arial"/>
                <w:sz w:val="16"/>
                <w:szCs w:val="16"/>
              </w:rPr>
            </w:pPr>
            <w:r w:rsidRPr="001E1862">
              <w:rPr>
                <w:rFonts w:ascii="Arial" w:hAnsi="Arial" w:cs="Arial"/>
                <w:sz w:val="16"/>
                <w:szCs w:val="16"/>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4B2172" w14:textId="2ADBFFD1" w:rsidR="00B218E9" w:rsidRPr="001E1862" w:rsidRDefault="00B218E9" w:rsidP="009C6CE5">
            <w:pPr>
              <w:jc w:val="right"/>
              <w:rPr>
                <w:rFonts w:ascii="Arial" w:hAnsi="Arial" w:cs="Arial"/>
                <w:sz w:val="16"/>
                <w:szCs w:val="16"/>
              </w:rPr>
            </w:pPr>
            <w:r w:rsidRPr="001E1862">
              <w:rPr>
                <w:rFonts w:ascii="Arial" w:hAnsi="Arial" w:cs="Arial"/>
                <w:sz w:val="16"/>
                <w:szCs w:val="16"/>
              </w:rPr>
              <w:t>147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4F0175" w14:textId="5ACFAFCC" w:rsidR="00B218E9" w:rsidRPr="001E1862" w:rsidRDefault="00B218E9" w:rsidP="009C6CE5">
            <w:pPr>
              <w:jc w:val="right"/>
              <w:rPr>
                <w:rFonts w:ascii="Arial" w:hAnsi="Arial" w:cs="Arial"/>
                <w:sz w:val="16"/>
                <w:szCs w:val="16"/>
              </w:rPr>
            </w:pPr>
            <w:r w:rsidRPr="001E1862">
              <w:rPr>
                <w:rFonts w:ascii="Arial" w:hAnsi="Arial" w:cs="Arial"/>
                <w:sz w:val="16"/>
                <w:szCs w:val="16"/>
              </w:rPr>
              <w:t>112</w:t>
            </w:r>
          </w:p>
        </w:tc>
        <w:tc>
          <w:tcPr>
            <w:tcW w:w="4395" w:type="dxa"/>
            <w:vMerge/>
            <w:tcBorders>
              <w:left w:val="single" w:sz="4" w:space="0" w:color="auto"/>
            </w:tcBorders>
          </w:tcPr>
          <w:p w14:paraId="7C049D0E" w14:textId="77777777" w:rsidR="00B218E9" w:rsidRPr="001E1862" w:rsidRDefault="00B218E9" w:rsidP="009C6CE5">
            <w:pPr>
              <w:jc w:val="right"/>
              <w:rPr>
                <w:rFonts w:ascii="Arial" w:hAnsi="Arial" w:cs="Arial"/>
                <w:sz w:val="16"/>
                <w:szCs w:val="16"/>
              </w:rPr>
            </w:pPr>
          </w:p>
        </w:tc>
      </w:tr>
      <w:tr w:rsidR="001E1862" w:rsidRPr="001E1862" w14:paraId="2EF01176" w14:textId="580A17DF"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28E17F7"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20.000</w:t>
            </w:r>
          </w:p>
        </w:tc>
        <w:tc>
          <w:tcPr>
            <w:tcW w:w="1134" w:type="dxa"/>
            <w:tcBorders>
              <w:top w:val="single" w:sz="4" w:space="0" w:color="auto"/>
              <w:left w:val="single" w:sz="4" w:space="0" w:color="auto"/>
              <w:bottom w:val="single" w:sz="4" w:space="0" w:color="auto"/>
              <w:right w:val="single" w:sz="4" w:space="0" w:color="auto"/>
            </w:tcBorders>
          </w:tcPr>
          <w:p w14:paraId="06897642" w14:textId="6C980E4E" w:rsidR="00B218E9" w:rsidRPr="001E1862" w:rsidRDefault="00B218E9" w:rsidP="00F80F4F">
            <w:pPr>
              <w:jc w:val="center"/>
              <w:rPr>
                <w:rFonts w:ascii="Arial" w:hAnsi="Arial" w:cs="Arial"/>
                <w:sz w:val="16"/>
                <w:szCs w:val="16"/>
              </w:rPr>
            </w:pPr>
            <w:r w:rsidRPr="001E1862">
              <w:rPr>
                <w:rFonts w:ascii="Arial" w:hAnsi="Arial" w:cs="Arial"/>
                <w:sz w:val="16"/>
                <w:szCs w:val="16"/>
              </w:rPr>
              <w:t>1.708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3F6C43" w14:textId="1514EC55" w:rsidR="00B218E9" w:rsidRPr="001E1862" w:rsidRDefault="00B218E9" w:rsidP="009C6CE5">
            <w:pPr>
              <w:jc w:val="right"/>
              <w:rPr>
                <w:rFonts w:ascii="Arial" w:hAnsi="Arial" w:cs="Arial"/>
                <w:sz w:val="16"/>
                <w:szCs w:val="16"/>
              </w:rPr>
            </w:pPr>
            <w:r w:rsidRPr="001E1862">
              <w:rPr>
                <w:rFonts w:ascii="Arial" w:hAnsi="Arial" w:cs="Arial"/>
                <w:sz w:val="16"/>
                <w:szCs w:val="16"/>
              </w:rPr>
              <w:t>602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7293F94" w14:textId="4CF2189E" w:rsidR="00B218E9" w:rsidRPr="001E1862" w:rsidRDefault="00B218E9" w:rsidP="009C6CE5">
            <w:pPr>
              <w:jc w:val="right"/>
              <w:rPr>
                <w:rFonts w:ascii="Arial" w:hAnsi="Arial" w:cs="Arial"/>
                <w:sz w:val="16"/>
                <w:szCs w:val="16"/>
              </w:rPr>
            </w:pPr>
            <w:r w:rsidRPr="001E1862">
              <w:rPr>
                <w:rFonts w:ascii="Arial" w:hAnsi="Arial" w:cs="Arial"/>
                <w:sz w:val="16"/>
                <w:szCs w:val="16"/>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78C032" w14:textId="7EA753FD" w:rsidR="00B218E9" w:rsidRPr="001E1862" w:rsidRDefault="00B218E9" w:rsidP="009C6CE5">
            <w:pPr>
              <w:jc w:val="right"/>
              <w:rPr>
                <w:rFonts w:ascii="Arial" w:hAnsi="Arial" w:cs="Arial"/>
                <w:sz w:val="16"/>
                <w:szCs w:val="16"/>
              </w:rPr>
            </w:pPr>
            <w:r w:rsidRPr="001E1862">
              <w:rPr>
                <w:rFonts w:ascii="Arial" w:hAnsi="Arial" w:cs="Arial"/>
                <w:sz w:val="16"/>
                <w:szCs w:val="16"/>
              </w:rPr>
              <w:t>291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72172E" w14:textId="744E1502" w:rsidR="00B218E9" w:rsidRPr="001E1862" w:rsidRDefault="00B218E9" w:rsidP="009C6CE5">
            <w:pPr>
              <w:jc w:val="right"/>
              <w:rPr>
                <w:rFonts w:ascii="Arial" w:hAnsi="Arial" w:cs="Arial"/>
                <w:sz w:val="16"/>
                <w:szCs w:val="16"/>
              </w:rPr>
            </w:pPr>
            <w:r w:rsidRPr="001E1862">
              <w:rPr>
                <w:rFonts w:ascii="Arial" w:hAnsi="Arial" w:cs="Arial"/>
                <w:sz w:val="16"/>
                <w:szCs w:val="16"/>
              </w:rPr>
              <w:t>221</w:t>
            </w:r>
          </w:p>
        </w:tc>
        <w:tc>
          <w:tcPr>
            <w:tcW w:w="4395" w:type="dxa"/>
            <w:vMerge/>
            <w:tcBorders>
              <w:left w:val="single" w:sz="4" w:space="0" w:color="auto"/>
            </w:tcBorders>
          </w:tcPr>
          <w:p w14:paraId="1642B489" w14:textId="77777777" w:rsidR="00B218E9" w:rsidRPr="001E1862" w:rsidRDefault="00B218E9" w:rsidP="009C6CE5">
            <w:pPr>
              <w:jc w:val="right"/>
              <w:rPr>
                <w:rFonts w:ascii="Arial" w:hAnsi="Arial" w:cs="Arial"/>
                <w:sz w:val="16"/>
                <w:szCs w:val="16"/>
              </w:rPr>
            </w:pPr>
          </w:p>
        </w:tc>
      </w:tr>
      <w:tr w:rsidR="001E1862" w:rsidRPr="001E1862" w14:paraId="7C6D9504" w14:textId="18149C2D"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4ADA95DD"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30.000</w:t>
            </w:r>
          </w:p>
        </w:tc>
        <w:tc>
          <w:tcPr>
            <w:tcW w:w="1134" w:type="dxa"/>
            <w:tcBorders>
              <w:top w:val="single" w:sz="4" w:space="0" w:color="auto"/>
              <w:left w:val="single" w:sz="4" w:space="0" w:color="auto"/>
              <w:bottom w:val="single" w:sz="4" w:space="0" w:color="auto"/>
              <w:right w:val="single" w:sz="4" w:space="0" w:color="auto"/>
            </w:tcBorders>
          </w:tcPr>
          <w:p w14:paraId="72F71542" w14:textId="7288D08E" w:rsidR="00B218E9" w:rsidRPr="001E1862" w:rsidRDefault="00B218E9" w:rsidP="00F80F4F">
            <w:pPr>
              <w:jc w:val="center"/>
              <w:rPr>
                <w:rFonts w:ascii="Arial" w:hAnsi="Arial" w:cs="Arial"/>
                <w:sz w:val="16"/>
                <w:szCs w:val="16"/>
              </w:rPr>
            </w:pPr>
            <w:r w:rsidRPr="001E1862">
              <w:rPr>
                <w:rFonts w:ascii="Arial" w:hAnsi="Arial" w:cs="Arial"/>
                <w:sz w:val="16"/>
                <w:szCs w:val="16"/>
              </w:rPr>
              <w:t>2.560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BD90D75" w14:textId="05B5C7E8" w:rsidR="00B218E9" w:rsidRPr="001E1862" w:rsidRDefault="00B218E9" w:rsidP="009C6CE5">
            <w:pPr>
              <w:jc w:val="right"/>
              <w:rPr>
                <w:rFonts w:ascii="Arial" w:hAnsi="Arial" w:cs="Arial"/>
                <w:sz w:val="16"/>
                <w:szCs w:val="16"/>
              </w:rPr>
            </w:pPr>
            <w:r w:rsidRPr="001E1862">
              <w:rPr>
                <w:rFonts w:ascii="Arial" w:hAnsi="Arial" w:cs="Arial"/>
                <w:sz w:val="16"/>
                <w:szCs w:val="16"/>
              </w:rPr>
              <w:t>902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0E609F5" w14:textId="31544B87" w:rsidR="00B218E9" w:rsidRPr="001E1862" w:rsidRDefault="00B218E9" w:rsidP="009C6CE5">
            <w:pPr>
              <w:jc w:val="right"/>
              <w:rPr>
                <w:rFonts w:ascii="Arial" w:hAnsi="Arial" w:cs="Arial"/>
                <w:sz w:val="16"/>
                <w:szCs w:val="16"/>
              </w:rPr>
            </w:pPr>
            <w:r w:rsidRPr="001E1862">
              <w:rPr>
                <w:rFonts w:ascii="Arial" w:hAnsi="Arial" w:cs="Arial"/>
                <w:sz w:val="16"/>
                <w:szCs w:val="16"/>
              </w:rPr>
              <w:t>569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18EEA5" w14:textId="09E24174" w:rsidR="00B218E9" w:rsidRPr="001E1862" w:rsidRDefault="00B218E9" w:rsidP="009C6CE5">
            <w:pPr>
              <w:jc w:val="right"/>
              <w:rPr>
                <w:rFonts w:ascii="Arial" w:hAnsi="Arial" w:cs="Arial"/>
                <w:sz w:val="16"/>
                <w:szCs w:val="16"/>
              </w:rPr>
            </w:pPr>
            <w:r w:rsidRPr="001E1862">
              <w:rPr>
                <w:rFonts w:ascii="Arial" w:hAnsi="Arial" w:cs="Arial"/>
                <w:sz w:val="16"/>
                <w:szCs w:val="16"/>
              </w:rPr>
              <w:t>435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88067D" w14:textId="47F5B696" w:rsidR="00B218E9" w:rsidRPr="001E1862" w:rsidRDefault="00B218E9" w:rsidP="009C6CE5">
            <w:pPr>
              <w:jc w:val="right"/>
              <w:rPr>
                <w:rFonts w:ascii="Arial" w:hAnsi="Arial" w:cs="Arial"/>
                <w:sz w:val="16"/>
                <w:szCs w:val="16"/>
              </w:rPr>
            </w:pPr>
            <w:r w:rsidRPr="001E1862">
              <w:rPr>
                <w:rFonts w:ascii="Arial" w:hAnsi="Arial" w:cs="Arial"/>
                <w:sz w:val="16"/>
                <w:szCs w:val="16"/>
              </w:rPr>
              <w:t>330</w:t>
            </w:r>
          </w:p>
        </w:tc>
        <w:tc>
          <w:tcPr>
            <w:tcW w:w="4395" w:type="dxa"/>
            <w:vMerge/>
            <w:tcBorders>
              <w:left w:val="single" w:sz="4" w:space="0" w:color="auto"/>
            </w:tcBorders>
          </w:tcPr>
          <w:p w14:paraId="69B82ADC" w14:textId="77777777" w:rsidR="00B218E9" w:rsidRPr="001E1862" w:rsidRDefault="00B218E9" w:rsidP="009C6CE5">
            <w:pPr>
              <w:jc w:val="right"/>
              <w:rPr>
                <w:rFonts w:ascii="Arial" w:hAnsi="Arial" w:cs="Arial"/>
                <w:sz w:val="16"/>
                <w:szCs w:val="16"/>
              </w:rPr>
            </w:pPr>
          </w:p>
        </w:tc>
      </w:tr>
      <w:tr w:rsidR="001E1862" w:rsidRPr="001E1862" w14:paraId="1C16D8E7" w14:textId="595122D2"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12FAAFB8"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40.000</w:t>
            </w:r>
          </w:p>
        </w:tc>
        <w:tc>
          <w:tcPr>
            <w:tcW w:w="1134" w:type="dxa"/>
            <w:tcBorders>
              <w:top w:val="single" w:sz="4" w:space="0" w:color="auto"/>
              <w:left w:val="single" w:sz="4" w:space="0" w:color="auto"/>
              <w:bottom w:val="single" w:sz="4" w:space="0" w:color="auto"/>
              <w:right w:val="single" w:sz="4" w:space="0" w:color="auto"/>
            </w:tcBorders>
          </w:tcPr>
          <w:p w14:paraId="2F4A63A7" w14:textId="386A8237" w:rsidR="00B218E9" w:rsidRPr="001E1862" w:rsidRDefault="00B218E9" w:rsidP="00F80F4F">
            <w:pPr>
              <w:jc w:val="center"/>
              <w:rPr>
                <w:rFonts w:ascii="Arial" w:hAnsi="Arial" w:cs="Arial"/>
                <w:sz w:val="16"/>
                <w:szCs w:val="16"/>
              </w:rPr>
            </w:pPr>
            <w:r w:rsidRPr="001E1862">
              <w:rPr>
                <w:rFonts w:ascii="Arial" w:hAnsi="Arial" w:cs="Arial"/>
                <w:sz w:val="16"/>
                <w:szCs w:val="16"/>
              </w:rPr>
              <w:t>3.412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FB19E9C" w14:textId="008BC370" w:rsidR="00B218E9" w:rsidRPr="001E1862" w:rsidRDefault="00B218E9" w:rsidP="009C6CE5">
            <w:pPr>
              <w:jc w:val="right"/>
              <w:rPr>
                <w:rFonts w:ascii="Arial" w:hAnsi="Arial" w:cs="Arial"/>
                <w:sz w:val="16"/>
                <w:szCs w:val="16"/>
              </w:rPr>
            </w:pPr>
            <w:r w:rsidRPr="001E1862">
              <w:rPr>
                <w:rFonts w:ascii="Arial" w:hAnsi="Arial" w:cs="Arial"/>
                <w:sz w:val="16"/>
                <w:szCs w:val="16"/>
              </w:rPr>
              <w:t>1.202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C1ECD2B" w14:textId="6D8E3351" w:rsidR="00B218E9" w:rsidRPr="001E1862" w:rsidRDefault="00B218E9" w:rsidP="009C6CE5">
            <w:pPr>
              <w:jc w:val="right"/>
              <w:rPr>
                <w:rFonts w:ascii="Arial" w:hAnsi="Arial" w:cs="Arial"/>
                <w:sz w:val="16"/>
                <w:szCs w:val="16"/>
              </w:rPr>
            </w:pPr>
            <w:r w:rsidRPr="001E1862">
              <w:rPr>
                <w:rFonts w:ascii="Arial" w:hAnsi="Arial" w:cs="Arial"/>
                <w:sz w:val="16"/>
                <w:szCs w:val="16"/>
              </w:rPr>
              <w:t>758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B1C643" w14:textId="0353AD5E" w:rsidR="00B218E9" w:rsidRPr="001E1862" w:rsidRDefault="00B218E9" w:rsidP="009C6CE5">
            <w:pPr>
              <w:jc w:val="right"/>
              <w:rPr>
                <w:rFonts w:ascii="Arial" w:hAnsi="Arial" w:cs="Arial"/>
                <w:sz w:val="16"/>
                <w:szCs w:val="16"/>
              </w:rPr>
            </w:pPr>
            <w:r w:rsidRPr="001E1862">
              <w:rPr>
                <w:rFonts w:ascii="Arial" w:hAnsi="Arial" w:cs="Arial"/>
                <w:sz w:val="16"/>
                <w:szCs w:val="16"/>
              </w:rPr>
              <w:t>579</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0FB16F" w14:textId="3C2E9F7A" w:rsidR="00B218E9" w:rsidRPr="001E1862" w:rsidRDefault="00B218E9" w:rsidP="009C6CE5">
            <w:pPr>
              <w:jc w:val="right"/>
              <w:rPr>
                <w:rFonts w:ascii="Arial" w:hAnsi="Arial" w:cs="Arial"/>
                <w:sz w:val="16"/>
                <w:szCs w:val="16"/>
              </w:rPr>
            </w:pPr>
            <w:r w:rsidRPr="001E1862">
              <w:rPr>
                <w:rFonts w:ascii="Arial" w:hAnsi="Arial" w:cs="Arial"/>
                <w:sz w:val="16"/>
                <w:szCs w:val="16"/>
              </w:rPr>
              <w:t>439</w:t>
            </w:r>
          </w:p>
        </w:tc>
        <w:tc>
          <w:tcPr>
            <w:tcW w:w="4395" w:type="dxa"/>
            <w:vMerge/>
            <w:tcBorders>
              <w:left w:val="single" w:sz="4" w:space="0" w:color="auto"/>
            </w:tcBorders>
          </w:tcPr>
          <w:p w14:paraId="18B1B785" w14:textId="77777777" w:rsidR="00B218E9" w:rsidRPr="001E1862" w:rsidRDefault="00B218E9" w:rsidP="009C6CE5">
            <w:pPr>
              <w:jc w:val="right"/>
              <w:rPr>
                <w:rFonts w:ascii="Arial" w:hAnsi="Arial" w:cs="Arial"/>
                <w:sz w:val="16"/>
                <w:szCs w:val="16"/>
              </w:rPr>
            </w:pPr>
          </w:p>
        </w:tc>
      </w:tr>
      <w:tr w:rsidR="001E1862" w:rsidRPr="001E1862" w14:paraId="11BE7DB5" w14:textId="74DA2C00"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338BC6C6" w14:textId="77777777" w:rsidR="00B218E9" w:rsidRPr="001E1862" w:rsidRDefault="00B218E9" w:rsidP="009C6CE5">
            <w:pPr>
              <w:jc w:val="center"/>
              <w:rPr>
                <w:rFonts w:ascii="Arial" w:hAnsi="Arial" w:cs="Arial"/>
                <w:sz w:val="16"/>
                <w:szCs w:val="16"/>
              </w:rPr>
            </w:pPr>
            <w:r w:rsidRPr="001E1862">
              <w:rPr>
                <w:rFonts w:ascii="Arial" w:hAnsi="Arial" w:cs="Arial"/>
                <w:sz w:val="16"/>
                <w:szCs w:val="16"/>
              </w:rPr>
              <w:t>50.000</w:t>
            </w:r>
          </w:p>
        </w:tc>
        <w:tc>
          <w:tcPr>
            <w:tcW w:w="1134" w:type="dxa"/>
            <w:tcBorders>
              <w:top w:val="single" w:sz="4" w:space="0" w:color="auto"/>
              <w:left w:val="single" w:sz="4" w:space="0" w:color="auto"/>
              <w:bottom w:val="single" w:sz="4" w:space="0" w:color="auto"/>
              <w:right w:val="single" w:sz="4" w:space="0" w:color="auto"/>
            </w:tcBorders>
          </w:tcPr>
          <w:p w14:paraId="7E42E32F" w14:textId="63A8EB3B" w:rsidR="00B218E9" w:rsidRPr="001E1862" w:rsidRDefault="00B218E9" w:rsidP="00F80F4F">
            <w:pPr>
              <w:jc w:val="center"/>
              <w:rPr>
                <w:rFonts w:ascii="Arial" w:hAnsi="Arial" w:cs="Arial"/>
                <w:sz w:val="16"/>
                <w:szCs w:val="16"/>
              </w:rPr>
            </w:pPr>
            <w:r w:rsidRPr="001E1862">
              <w:rPr>
                <w:rFonts w:ascii="Arial" w:hAnsi="Arial" w:cs="Arial"/>
                <w:sz w:val="16"/>
                <w:szCs w:val="16"/>
              </w:rPr>
              <w:t>4.265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FFC401" w14:textId="74F0B881" w:rsidR="00B218E9" w:rsidRPr="001E1862" w:rsidRDefault="00B218E9" w:rsidP="009C6CE5">
            <w:pPr>
              <w:jc w:val="right"/>
              <w:rPr>
                <w:rFonts w:ascii="Arial" w:hAnsi="Arial" w:cs="Arial"/>
                <w:sz w:val="16"/>
                <w:szCs w:val="16"/>
              </w:rPr>
            </w:pPr>
            <w:r w:rsidRPr="001E1862">
              <w:rPr>
                <w:rFonts w:ascii="Arial" w:hAnsi="Arial" w:cs="Arial"/>
                <w:sz w:val="16"/>
                <w:szCs w:val="16"/>
              </w:rPr>
              <w:t>1.501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0F1B7A" w14:textId="51E31A42" w:rsidR="00B218E9" w:rsidRPr="001E1862" w:rsidRDefault="00B218E9" w:rsidP="009C6CE5">
            <w:pPr>
              <w:jc w:val="right"/>
              <w:rPr>
                <w:rFonts w:ascii="Arial" w:hAnsi="Arial" w:cs="Arial"/>
                <w:sz w:val="16"/>
                <w:szCs w:val="16"/>
              </w:rPr>
            </w:pPr>
            <w:r w:rsidRPr="001E1862">
              <w:rPr>
                <w:rFonts w:ascii="Arial" w:hAnsi="Arial" w:cs="Arial"/>
                <w:sz w:val="16"/>
                <w:szCs w:val="16"/>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9DEB3D" w14:textId="10733750" w:rsidR="00B218E9" w:rsidRPr="001E1862" w:rsidRDefault="00B218E9" w:rsidP="009C6CE5">
            <w:pPr>
              <w:jc w:val="right"/>
              <w:rPr>
                <w:rFonts w:ascii="Arial" w:hAnsi="Arial" w:cs="Arial"/>
                <w:sz w:val="16"/>
                <w:szCs w:val="16"/>
              </w:rPr>
            </w:pPr>
            <w:r w:rsidRPr="001E1862">
              <w:rPr>
                <w:rFonts w:ascii="Arial" w:hAnsi="Arial" w:cs="Arial"/>
                <w:sz w:val="16"/>
                <w:szCs w:val="16"/>
              </w:rPr>
              <w:t>724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566DC8" w14:textId="2F1DA9AB" w:rsidR="00B218E9" w:rsidRPr="001E1862" w:rsidRDefault="00B218E9" w:rsidP="009C6CE5">
            <w:pPr>
              <w:jc w:val="right"/>
              <w:rPr>
                <w:rFonts w:ascii="Arial" w:hAnsi="Arial" w:cs="Arial"/>
                <w:sz w:val="16"/>
                <w:szCs w:val="16"/>
              </w:rPr>
            </w:pPr>
            <w:r w:rsidRPr="001E1862">
              <w:rPr>
                <w:rFonts w:ascii="Arial" w:hAnsi="Arial" w:cs="Arial"/>
                <w:sz w:val="16"/>
                <w:szCs w:val="16"/>
              </w:rPr>
              <w:t>548</w:t>
            </w:r>
          </w:p>
        </w:tc>
        <w:tc>
          <w:tcPr>
            <w:tcW w:w="4395" w:type="dxa"/>
            <w:vMerge/>
            <w:tcBorders>
              <w:left w:val="single" w:sz="4" w:space="0" w:color="auto"/>
            </w:tcBorders>
          </w:tcPr>
          <w:p w14:paraId="70D6EF2A" w14:textId="77777777" w:rsidR="00B218E9" w:rsidRPr="001E1862" w:rsidRDefault="00B218E9" w:rsidP="009C6CE5">
            <w:pPr>
              <w:jc w:val="right"/>
              <w:rPr>
                <w:rFonts w:ascii="Arial" w:hAnsi="Arial" w:cs="Arial"/>
                <w:sz w:val="16"/>
                <w:szCs w:val="16"/>
              </w:rPr>
            </w:pPr>
          </w:p>
        </w:tc>
      </w:tr>
      <w:tr w:rsidR="001E1862" w:rsidRPr="001E1862" w14:paraId="681C5423" w14:textId="00A1FF25"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53E93962" w14:textId="7010F258" w:rsidR="00B218E9" w:rsidRPr="001E1862" w:rsidRDefault="00B218E9" w:rsidP="009C6CE5">
            <w:pPr>
              <w:jc w:val="center"/>
              <w:rPr>
                <w:rFonts w:ascii="Arial" w:hAnsi="Arial" w:cs="Arial"/>
                <w:sz w:val="16"/>
                <w:szCs w:val="16"/>
              </w:rPr>
            </w:pPr>
            <w:r w:rsidRPr="001E1862">
              <w:rPr>
                <w:rFonts w:ascii="Arial" w:hAnsi="Arial" w:cs="Arial"/>
                <w:sz w:val="16"/>
                <w:szCs w:val="16"/>
              </w:rPr>
              <w:t>70.000</w:t>
            </w:r>
          </w:p>
        </w:tc>
        <w:tc>
          <w:tcPr>
            <w:tcW w:w="1134" w:type="dxa"/>
            <w:tcBorders>
              <w:top w:val="single" w:sz="4" w:space="0" w:color="auto"/>
              <w:left w:val="single" w:sz="4" w:space="0" w:color="auto"/>
              <w:bottom w:val="single" w:sz="4" w:space="0" w:color="auto"/>
              <w:right w:val="single" w:sz="4" w:space="0" w:color="auto"/>
            </w:tcBorders>
          </w:tcPr>
          <w:p w14:paraId="4A1FE681" w14:textId="77777777" w:rsidR="00B218E9" w:rsidRPr="001E1862" w:rsidRDefault="00B218E9" w:rsidP="00F80F4F">
            <w:pPr>
              <w:jc w:val="center"/>
              <w:rPr>
                <w:rFonts w:ascii="Arial" w:hAnsi="Arial" w:cs="Arial"/>
                <w:sz w:val="16"/>
                <w:szCs w:val="16"/>
                <w:shd w:val="clear" w:color="auto" w:fill="FFFF0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1FDAE5B" w14:textId="67127503" w:rsidR="00B218E9" w:rsidRPr="001E1862" w:rsidRDefault="00B218E9" w:rsidP="009C6CE5">
            <w:pPr>
              <w:jc w:val="right"/>
              <w:rPr>
                <w:rFonts w:ascii="Arial" w:hAnsi="Arial" w:cs="Arial"/>
                <w:sz w:val="16"/>
                <w:szCs w:val="16"/>
                <w:shd w:val="clear" w:color="auto" w:fill="FFFF0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C16990D" w14:textId="77777777" w:rsidR="00B218E9" w:rsidRPr="001E1862" w:rsidRDefault="00B218E9" w:rsidP="009C6CE5">
            <w:pPr>
              <w:jc w:val="right"/>
              <w:rPr>
                <w:rFonts w:ascii="Arial" w:hAnsi="Arial" w:cs="Arial"/>
                <w:sz w:val="16"/>
                <w:szCs w:val="16"/>
                <w:shd w:val="clear" w:color="auto" w:fill="FFFF0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FA3FD8" w14:textId="2002C20A" w:rsidR="00B218E9" w:rsidRPr="001E1862" w:rsidRDefault="00B218E9" w:rsidP="009C6CE5">
            <w:pPr>
              <w:jc w:val="right"/>
              <w:rPr>
                <w:rFonts w:ascii="Arial" w:hAnsi="Arial" w:cs="Arial"/>
                <w:sz w:val="16"/>
                <w:szCs w:val="16"/>
              </w:rPr>
            </w:pPr>
            <w:r w:rsidRPr="001E1862">
              <w:rPr>
                <w:rFonts w:ascii="Arial" w:eastAsia="Times New Roman" w:hAnsi="Arial" w:cs="Arial"/>
                <w:bCs/>
                <w:sz w:val="16"/>
                <w:szCs w:val="16"/>
              </w:rPr>
              <w:t>1.012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701D2F" w14:textId="24DAC6F6" w:rsidR="00B218E9" w:rsidRPr="001E1862" w:rsidRDefault="00B218E9" w:rsidP="009C6CE5">
            <w:pPr>
              <w:jc w:val="right"/>
              <w:rPr>
                <w:rFonts w:ascii="Arial" w:hAnsi="Arial" w:cs="Arial"/>
                <w:sz w:val="16"/>
                <w:szCs w:val="16"/>
              </w:rPr>
            </w:pPr>
            <w:r w:rsidRPr="001E1862">
              <w:rPr>
                <w:rFonts w:ascii="Arial" w:eastAsia="Times New Roman" w:hAnsi="Arial" w:cs="Arial"/>
                <w:bCs/>
                <w:sz w:val="16"/>
                <w:szCs w:val="16"/>
              </w:rPr>
              <w:t>766</w:t>
            </w:r>
          </w:p>
        </w:tc>
        <w:tc>
          <w:tcPr>
            <w:tcW w:w="4395" w:type="dxa"/>
            <w:vMerge/>
            <w:tcBorders>
              <w:left w:val="single" w:sz="4" w:space="0" w:color="auto"/>
            </w:tcBorders>
          </w:tcPr>
          <w:p w14:paraId="61C5DCAC" w14:textId="77777777" w:rsidR="00B218E9" w:rsidRPr="001E1862" w:rsidRDefault="00B218E9" w:rsidP="009C6CE5">
            <w:pPr>
              <w:jc w:val="right"/>
              <w:rPr>
                <w:rFonts w:ascii="Arial" w:eastAsia="Times New Roman" w:hAnsi="Arial" w:cs="Arial"/>
                <w:bCs/>
                <w:sz w:val="16"/>
                <w:szCs w:val="16"/>
              </w:rPr>
            </w:pPr>
          </w:p>
        </w:tc>
      </w:tr>
    </w:tbl>
    <w:p w14:paraId="4AF91456" w14:textId="77777777" w:rsidR="00D344CC" w:rsidRPr="001E1862" w:rsidRDefault="00D344CC" w:rsidP="00D27E14">
      <w:pPr>
        <w:outlineLvl w:val="0"/>
        <w:rPr>
          <w:rFonts w:ascii="Arial" w:hAnsi="Arial" w:cs="Arial"/>
          <w:sz w:val="16"/>
          <w:szCs w:val="16"/>
        </w:rPr>
      </w:pPr>
    </w:p>
    <w:sectPr w:rsidR="00D344CC" w:rsidRPr="001E1862" w:rsidSect="00B225D0">
      <w:headerReference w:type="default" r:id="rId8"/>
      <w:pgSz w:w="11906" w:h="16838"/>
      <w:pgMar w:top="340" w:right="567" w:bottom="340" w:left="567"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40E65" w14:textId="77777777" w:rsidR="005F6542" w:rsidRDefault="005F6542">
      <w:r>
        <w:separator/>
      </w:r>
    </w:p>
  </w:endnote>
  <w:endnote w:type="continuationSeparator" w:id="0">
    <w:p w14:paraId="414A3237" w14:textId="77777777" w:rsidR="005F6542" w:rsidRDefault="005F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8BF91" w14:textId="77777777" w:rsidR="005F6542" w:rsidRDefault="005F6542">
      <w:r>
        <w:separator/>
      </w:r>
    </w:p>
  </w:footnote>
  <w:footnote w:type="continuationSeparator" w:id="0">
    <w:p w14:paraId="7A0A57C8" w14:textId="77777777" w:rsidR="005F6542" w:rsidRDefault="005F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72D2D65"/>
    <w:multiLevelType w:val="hybridMultilevel"/>
    <w:tmpl w:val="DA56A2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008615">
    <w:abstractNumId w:val="0"/>
  </w:num>
  <w:num w:numId="2" w16cid:durableId="1337926401">
    <w:abstractNumId w:val="1"/>
  </w:num>
  <w:num w:numId="3" w16cid:durableId="2019580069">
    <w:abstractNumId w:val="11"/>
  </w:num>
  <w:num w:numId="4" w16cid:durableId="1513450739">
    <w:abstractNumId w:val="15"/>
  </w:num>
  <w:num w:numId="5" w16cid:durableId="825559403">
    <w:abstractNumId w:val="3"/>
  </w:num>
  <w:num w:numId="6" w16cid:durableId="568538367">
    <w:abstractNumId w:val="0"/>
  </w:num>
  <w:num w:numId="7" w16cid:durableId="2086799697">
    <w:abstractNumId w:val="1"/>
  </w:num>
  <w:num w:numId="8" w16cid:durableId="760642044">
    <w:abstractNumId w:val="11"/>
  </w:num>
  <w:num w:numId="9" w16cid:durableId="1523855600">
    <w:abstractNumId w:val="15"/>
  </w:num>
  <w:num w:numId="10" w16cid:durableId="1009062179">
    <w:abstractNumId w:val="3"/>
  </w:num>
  <w:num w:numId="11" w16cid:durableId="1971668444">
    <w:abstractNumId w:val="16"/>
  </w:num>
  <w:num w:numId="12" w16cid:durableId="400253134">
    <w:abstractNumId w:val="4"/>
  </w:num>
  <w:num w:numId="13" w16cid:durableId="197207190">
    <w:abstractNumId w:val="9"/>
  </w:num>
  <w:num w:numId="14" w16cid:durableId="752974015">
    <w:abstractNumId w:val="8"/>
  </w:num>
  <w:num w:numId="15" w16cid:durableId="190279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0958445">
    <w:abstractNumId w:val="6"/>
  </w:num>
  <w:num w:numId="17" w16cid:durableId="855536386">
    <w:abstractNumId w:val="2"/>
  </w:num>
  <w:num w:numId="18" w16cid:durableId="31619427">
    <w:abstractNumId w:val="5"/>
  </w:num>
  <w:num w:numId="19" w16cid:durableId="1061247564">
    <w:abstractNumId w:val="7"/>
  </w:num>
  <w:num w:numId="20" w16cid:durableId="48657057">
    <w:abstractNumId w:val="5"/>
  </w:num>
  <w:num w:numId="21" w16cid:durableId="1394961920">
    <w:abstractNumId w:val="13"/>
  </w:num>
  <w:num w:numId="22" w16cid:durableId="1280139770">
    <w:abstractNumId w:val="14"/>
  </w:num>
  <w:num w:numId="23" w16cid:durableId="1832986284">
    <w:abstractNumId w:val="12"/>
  </w:num>
  <w:num w:numId="24" w16cid:durableId="1200127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346E"/>
    <w:rsid w:val="00003F74"/>
    <w:rsid w:val="00004269"/>
    <w:rsid w:val="000044B8"/>
    <w:rsid w:val="00005E48"/>
    <w:rsid w:val="00006916"/>
    <w:rsid w:val="00006AC2"/>
    <w:rsid w:val="00006CD8"/>
    <w:rsid w:val="00011461"/>
    <w:rsid w:val="0001355A"/>
    <w:rsid w:val="00013ED1"/>
    <w:rsid w:val="000163A4"/>
    <w:rsid w:val="000222D5"/>
    <w:rsid w:val="000226F0"/>
    <w:rsid w:val="00023A5E"/>
    <w:rsid w:val="0002464C"/>
    <w:rsid w:val="000246E5"/>
    <w:rsid w:val="00025ABA"/>
    <w:rsid w:val="000261FB"/>
    <w:rsid w:val="000263C2"/>
    <w:rsid w:val="00026411"/>
    <w:rsid w:val="00027414"/>
    <w:rsid w:val="00027B36"/>
    <w:rsid w:val="00027EF6"/>
    <w:rsid w:val="0003341C"/>
    <w:rsid w:val="000339EB"/>
    <w:rsid w:val="00035BF1"/>
    <w:rsid w:val="00035DA4"/>
    <w:rsid w:val="000400A7"/>
    <w:rsid w:val="000405B6"/>
    <w:rsid w:val="00040EB8"/>
    <w:rsid w:val="00041EFB"/>
    <w:rsid w:val="000436ED"/>
    <w:rsid w:val="00044B80"/>
    <w:rsid w:val="00046E94"/>
    <w:rsid w:val="00062C43"/>
    <w:rsid w:val="00065225"/>
    <w:rsid w:val="00073606"/>
    <w:rsid w:val="000754D3"/>
    <w:rsid w:val="00076ADB"/>
    <w:rsid w:val="00080835"/>
    <w:rsid w:val="000840DE"/>
    <w:rsid w:val="00084203"/>
    <w:rsid w:val="000864FB"/>
    <w:rsid w:val="00086D4A"/>
    <w:rsid w:val="0008762B"/>
    <w:rsid w:val="00087EDA"/>
    <w:rsid w:val="000929F3"/>
    <w:rsid w:val="00096162"/>
    <w:rsid w:val="000A5A4D"/>
    <w:rsid w:val="000B16B7"/>
    <w:rsid w:val="000B2865"/>
    <w:rsid w:val="000B40A4"/>
    <w:rsid w:val="000B5251"/>
    <w:rsid w:val="000B7A62"/>
    <w:rsid w:val="000B7D18"/>
    <w:rsid w:val="000C0B03"/>
    <w:rsid w:val="000C1B03"/>
    <w:rsid w:val="000C210C"/>
    <w:rsid w:val="000C23BC"/>
    <w:rsid w:val="000C7AB8"/>
    <w:rsid w:val="000D1305"/>
    <w:rsid w:val="000D3B9A"/>
    <w:rsid w:val="000D40B8"/>
    <w:rsid w:val="000D6914"/>
    <w:rsid w:val="000E18E8"/>
    <w:rsid w:val="000E1DE3"/>
    <w:rsid w:val="000E4BAA"/>
    <w:rsid w:val="000E500D"/>
    <w:rsid w:val="000E5985"/>
    <w:rsid w:val="000E6691"/>
    <w:rsid w:val="000E68A5"/>
    <w:rsid w:val="000F1ABD"/>
    <w:rsid w:val="000F4AEF"/>
    <w:rsid w:val="000F4BD3"/>
    <w:rsid w:val="000F57FB"/>
    <w:rsid w:val="00100EA0"/>
    <w:rsid w:val="00100F46"/>
    <w:rsid w:val="00104B21"/>
    <w:rsid w:val="00104EB8"/>
    <w:rsid w:val="00104F89"/>
    <w:rsid w:val="001076DB"/>
    <w:rsid w:val="00110835"/>
    <w:rsid w:val="0011143D"/>
    <w:rsid w:val="001115BF"/>
    <w:rsid w:val="00113EAB"/>
    <w:rsid w:val="001219D7"/>
    <w:rsid w:val="00124C8C"/>
    <w:rsid w:val="0012737A"/>
    <w:rsid w:val="001336A3"/>
    <w:rsid w:val="00134784"/>
    <w:rsid w:val="0013527A"/>
    <w:rsid w:val="00135DC2"/>
    <w:rsid w:val="00136873"/>
    <w:rsid w:val="00137690"/>
    <w:rsid w:val="00137F41"/>
    <w:rsid w:val="00140768"/>
    <w:rsid w:val="001408C4"/>
    <w:rsid w:val="001448C3"/>
    <w:rsid w:val="00144EBF"/>
    <w:rsid w:val="00147D53"/>
    <w:rsid w:val="00150B9E"/>
    <w:rsid w:val="00151D98"/>
    <w:rsid w:val="00152C6F"/>
    <w:rsid w:val="00156332"/>
    <w:rsid w:val="00157D79"/>
    <w:rsid w:val="00160E81"/>
    <w:rsid w:val="001631C1"/>
    <w:rsid w:val="00163BC9"/>
    <w:rsid w:val="00165853"/>
    <w:rsid w:val="00165F93"/>
    <w:rsid w:val="001704D1"/>
    <w:rsid w:val="00171882"/>
    <w:rsid w:val="00171A6F"/>
    <w:rsid w:val="00176990"/>
    <w:rsid w:val="001769D1"/>
    <w:rsid w:val="00182143"/>
    <w:rsid w:val="00182B43"/>
    <w:rsid w:val="001853DE"/>
    <w:rsid w:val="00187996"/>
    <w:rsid w:val="00193030"/>
    <w:rsid w:val="00193B46"/>
    <w:rsid w:val="001A276B"/>
    <w:rsid w:val="001A4AD4"/>
    <w:rsid w:val="001A5A8F"/>
    <w:rsid w:val="001B0301"/>
    <w:rsid w:val="001B1F12"/>
    <w:rsid w:val="001B4178"/>
    <w:rsid w:val="001B603F"/>
    <w:rsid w:val="001C0C5E"/>
    <w:rsid w:val="001C1A23"/>
    <w:rsid w:val="001C20F0"/>
    <w:rsid w:val="001C5DB5"/>
    <w:rsid w:val="001C6CF9"/>
    <w:rsid w:val="001C761D"/>
    <w:rsid w:val="001D303B"/>
    <w:rsid w:val="001D386B"/>
    <w:rsid w:val="001D4950"/>
    <w:rsid w:val="001D7779"/>
    <w:rsid w:val="001E1862"/>
    <w:rsid w:val="001E1F08"/>
    <w:rsid w:val="001E26B5"/>
    <w:rsid w:val="001E3D6A"/>
    <w:rsid w:val="001E435F"/>
    <w:rsid w:val="001F2D32"/>
    <w:rsid w:val="001F3405"/>
    <w:rsid w:val="001F36DB"/>
    <w:rsid w:val="001F58BE"/>
    <w:rsid w:val="001F7353"/>
    <w:rsid w:val="0020276E"/>
    <w:rsid w:val="002032A5"/>
    <w:rsid w:val="0020367C"/>
    <w:rsid w:val="00206878"/>
    <w:rsid w:val="00212FCB"/>
    <w:rsid w:val="00214294"/>
    <w:rsid w:val="00214579"/>
    <w:rsid w:val="0021798C"/>
    <w:rsid w:val="002232BF"/>
    <w:rsid w:val="00223FDE"/>
    <w:rsid w:val="00225BBC"/>
    <w:rsid w:val="00226881"/>
    <w:rsid w:val="00227202"/>
    <w:rsid w:val="00227F3C"/>
    <w:rsid w:val="00231C61"/>
    <w:rsid w:val="00233996"/>
    <w:rsid w:val="002344E2"/>
    <w:rsid w:val="00235DF3"/>
    <w:rsid w:val="00240805"/>
    <w:rsid w:val="00243CCD"/>
    <w:rsid w:val="00245384"/>
    <w:rsid w:val="002457D3"/>
    <w:rsid w:val="0025030D"/>
    <w:rsid w:val="002522A6"/>
    <w:rsid w:val="002548A7"/>
    <w:rsid w:val="00256B50"/>
    <w:rsid w:val="002628CC"/>
    <w:rsid w:val="00262ADC"/>
    <w:rsid w:val="002665A2"/>
    <w:rsid w:val="00270370"/>
    <w:rsid w:val="00275473"/>
    <w:rsid w:val="00275EB6"/>
    <w:rsid w:val="00277387"/>
    <w:rsid w:val="002813EF"/>
    <w:rsid w:val="0028304C"/>
    <w:rsid w:val="00283E12"/>
    <w:rsid w:val="00285DBE"/>
    <w:rsid w:val="0028637F"/>
    <w:rsid w:val="00287722"/>
    <w:rsid w:val="00287CC4"/>
    <w:rsid w:val="00290C89"/>
    <w:rsid w:val="00291E72"/>
    <w:rsid w:val="002A2A96"/>
    <w:rsid w:val="002A6DC1"/>
    <w:rsid w:val="002A777A"/>
    <w:rsid w:val="002B043E"/>
    <w:rsid w:val="002B6C07"/>
    <w:rsid w:val="002C093F"/>
    <w:rsid w:val="002C0BDF"/>
    <w:rsid w:val="002C4AEE"/>
    <w:rsid w:val="002C6193"/>
    <w:rsid w:val="002D6E62"/>
    <w:rsid w:val="002D7B54"/>
    <w:rsid w:val="002D7C0D"/>
    <w:rsid w:val="002E1483"/>
    <w:rsid w:val="002E18B5"/>
    <w:rsid w:val="002E3B3F"/>
    <w:rsid w:val="002E6E42"/>
    <w:rsid w:val="002F0A34"/>
    <w:rsid w:val="002F7131"/>
    <w:rsid w:val="002F75C5"/>
    <w:rsid w:val="002F7E51"/>
    <w:rsid w:val="00304994"/>
    <w:rsid w:val="003051C5"/>
    <w:rsid w:val="00311EC9"/>
    <w:rsid w:val="00312ADE"/>
    <w:rsid w:val="00312E59"/>
    <w:rsid w:val="00314F6B"/>
    <w:rsid w:val="00315CA5"/>
    <w:rsid w:val="003205D7"/>
    <w:rsid w:val="003207AF"/>
    <w:rsid w:val="00321A6F"/>
    <w:rsid w:val="00321D32"/>
    <w:rsid w:val="00322400"/>
    <w:rsid w:val="00325138"/>
    <w:rsid w:val="00326C05"/>
    <w:rsid w:val="003275F6"/>
    <w:rsid w:val="0033543C"/>
    <w:rsid w:val="0033689A"/>
    <w:rsid w:val="0034020D"/>
    <w:rsid w:val="00341370"/>
    <w:rsid w:val="00341A22"/>
    <w:rsid w:val="003432B2"/>
    <w:rsid w:val="00344113"/>
    <w:rsid w:val="0034799A"/>
    <w:rsid w:val="00347AE8"/>
    <w:rsid w:val="0035069F"/>
    <w:rsid w:val="00350CCA"/>
    <w:rsid w:val="00352083"/>
    <w:rsid w:val="00353280"/>
    <w:rsid w:val="003538C3"/>
    <w:rsid w:val="00354945"/>
    <w:rsid w:val="003551A6"/>
    <w:rsid w:val="00357AEF"/>
    <w:rsid w:val="00360DAA"/>
    <w:rsid w:val="0036342F"/>
    <w:rsid w:val="003643AC"/>
    <w:rsid w:val="00366F2F"/>
    <w:rsid w:val="00371EC8"/>
    <w:rsid w:val="003768E3"/>
    <w:rsid w:val="00383CCF"/>
    <w:rsid w:val="00385978"/>
    <w:rsid w:val="003865A5"/>
    <w:rsid w:val="003912FE"/>
    <w:rsid w:val="00391D9B"/>
    <w:rsid w:val="00392DFC"/>
    <w:rsid w:val="00396300"/>
    <w:rsid w:val="00396860"/>
    <w:rsid w:val="00396A31"/>
    <w:rsid w:val="003A20BA"/>
    <w:rsid w:val="003A3D47"/>
    <w:rsid w:val="003A52C0"/>
    <w:rsid w:val="003A5538"/>
    <w:rsid w:val="003A770C"/>
    <w:rsid w:val="003B097F"/>
    <w:rsid w:val="003B172C"/>
    <w:rsid w:val="003B33DD"/>
    <w:rsid w:val="003B367D"/>
    <w:rsid w:val="003B685D"/>
    <w:rsid w:val="003C48B1"/>
    <w:rsid w:val="003C4A2F"/>
    <w:rsid w:val="003C514F"/>
    <w:rsid w:val="003C70AE"/>
    <w:rsid w:val="003D026C"/>
    <w:rsid w:val="003D2E5B"/>
    <w:rsid w:val="003D7D86"/>
    <w:rsid w:val="003E760D"/>
    <w:rsid w:val="003F00B5"/>
    <w:rsid w:val="003F2937"/>
    <w:rsid w:val="003F412E"/>
    <w:rsid w:val="003F4583"/>
    <w:rsid w:val="003F5343"/>
    <w:rsid w:val="003F7B45"/>
    <w:rsid w:val="00401920"/>
    <w:rsid w:val="00405ABD"/>
    <w:rsid w:val="00405DF3"/>
    <w:rsid w:val="00407A0D"/>
    <w:rsid w:val="004104F7"/>
    <w:rsid w:val="00413C80"/>
    <w:rsid w:val="00414538"/>
    <w:rsid w:val="004171DA"/>
    <w:rsid w:val="004171E2"/>
    <w:rsid w:val="004230CB"/>
    <w:rsid w:val="0042361C"/>
    <w:rsid w:val="004252D4"/>
    <w:rsid w:val="00426CD8"/>
    <w:rsid w:val="00430347"/>
    <w:rsid w:val="004312A5"/>
    <w:rsid w:val="004322B4"/>
    <w:rsid w:val="004341AA"/>
    <w:rsid w:val="00435436"/>
    <w:rsid w:val="0044070B"/>
    <w:rsid w:val="00441DBB"/>
    <w:rsid w:val="0044211C"/>
    <w:rsid w:val="00444E63"/>
    <w:rsid w:val="00445040"/>
    <w:rsid w:val="0044595A"/>
    <w:rsid w:val="004465B9"/>
    <w:rsid w:val="00450396"/>
    <w:rsid w:val="0045360A"/>
    <w:rsid w:val="0045595C"/>
    <w:rsid w:val="00457ED2"/>
    <w:rsid w:val="00460AEB"/>
    <w:rsid w:val="0046174B"/>
    <w:rsid w:val="00462D29"/>
    <w:rsid w:val="00464148"/>
    <w:rsid w:val="00465E7A"/>
    <w:rsid w:val="00471B9E"/>
    <w:rsid w:val="00472C1B"/>
    <w:rsid w:val="004733FE"/>
    <w:rsid w:val="00474142"/>
    <w:rsid w:val="00475608"/>
    <w:rsid w:val="00475935"/>
    <w:rsid w:val="004760EB"/>
    <w:rsid w:val="00477ECB"/>
    <w:rsid w:val="00481D0A"/>
    <w:rsid w:val="0048201A"/>
    <w:rsid w:val="00484103"/>
    <w:rsid w:val="00485FD1"/>
    <w:rsid w:val="004863BB"/>
    <w:rsid w:val="004865D4"/>
    <w:rsid w:val="00486F1A"/>
    <w:rsid w:val="00487689"/>
    <w:rsid w:val="004902FE"/>
    <w:rsid w:val="004908F1"/>
    <w:rsid w:val="00490E4F"/>
    <w:rsid w:val="00493184"/>
    <w:rsid w:val="0049381D"/>
    <w:rsid w:val="00497162"/>
    <w:rsid w:val="00497C97"/>
    <w:rsid w:val="00497CC3"/>
    <w:rsid w:val="004A127B"/>
    <w:rsid w:val="004A1DF6"/>
    <w:rsid w:val="004A3F39"/>
    <w:rsid w:val="004A51FA"/>
    <w:rsid w:val="004A6B61"/>
    <w:rsid w:val="004A6B7C"/>
    <w:rsid w:val="004A6C2B"/>
    <w:rsid w:val="004A6D72"/>
    <w:rsid w:val="004A6E08"/>
    <w:rsid w:val="004A7A11"/>
    <w:rsid w:val="004B7DB8"/>
    <w:rsid w:val="004C09B0"/>
    <w:rsid w:val="004C2900"/>
    <w:rsid w:val="004D14DD"/>
    <w:rsid w:val="004D1CC0"/>
    <w:rsid w:val="004D3886"/>
    <w:rsid w:val="004D428E"/>
    <w:rsid w:val="004D5171"/>
    <w:rsid w:val="004D66BD"/>
    <w:rsid w:val="004E0CAA"/>
    <w:rsid w:val="004E26A4"/>
    <w:rsid w:val="004E32B1"/>
    <w:rsid w:val="004E40A2"/>
    <w:rsid w:val="004E4510"/>
    <w:rsid w:val="004E56BA"/>
    <w:rsid w:val="004E745D"/>
    <w:rsid w:val="004F0256"/>
    <w:rsid w:val="004F1867"/>
    <w:rsid w:val="004F2909"/>
    <w:rsid w:val="004F40E9"/>
    <w:rsid w:val="004F7511"/>
    <w:rsid w:val="00505D9E"/>
    <w:rsid w:val="0050743B"/>
    <w:rsid w:val="00512A14"/>
    <w:rsid w:val="00514C12"/>
    <w:rsid w:val="00515AB7"/>
    <w:rsid w:val="00516378"/>
    <w:rsid w:val="0051696A"/>
    <w:rsid w:val="00517851"/>
    <w:rsid w:val="00520B73"/>
    <w:rsid w:val="00530E4A"/>
    <w:rsid w:val="00531175"/>
    <w:rsid w:val="00532A5D"/>
    <w:rsid w:val="00532A8F"/>
    <w:rsid w:val="005350CF"/>
    <w:rsid w:val="00541A9E"/>
    <w:rsid w:val="00541AFA"/>
    <w:rsid w:val="00543F47"/>
    <w:rsid w:val="005441B0"/>
    <w:rsid w:val="0055187A"/>
    <w:rsid w:val="00551A51"/>
    <w:rsid w:val="0055251D"/>
    <w:rsid w:val="00552E8B"/>
    <w:rsid w:val="00554130"/>
    <w:rsid w:val="00554AC4"/>
    <w:rsid w:val="0055687D"/>
    <w:rsid w:val="00556BBC"/>
    <w:rsid w:val="005573D6"/>
    <w:rsid w:val="00557CC1"/>
    <w:rsid w:val="005617BE"/>
    <w:rsid w:val="0056315B"/>
    <w:rsid w:val="005634B8"/>
    <w:rsid w:val="00563CB7"/>
    <w:rsid w:val="00570BDA"/>
    <w:rsid w:val="005761F8"/>
    <w:rsid w:val="00576C8C"/>
    <w:rsid w:val="00576E2D"/>
    <w:rsid w:val="005828EC"/>
    <w:rsid w:val="00583EA6"/>
    <w:rsid w:val="0058417B"/>
    <w:rsid w:val="005853A6"/>
    <w:rsid w:val="0058567D"/>
    <w:rsid w:val="00586EED"/>
    <w:rsid w:val="00593F29"/>
    <w:rsid w:val="005942D3"/>
    <w:rsid w:val="00594D60"/>
    <w:rsid w:val="005971EA"/>
    <w:rsid w:val="005A3C94"/>
    <w:rsid w:val="005A56D4"/>
    <w:rsid w:val="005A670D"/>
    <w:rsid w:val="005A677E"/>
    <w:rsid w:val="005A6D66"/>
    <w:rsid w:val="005B0149"/>
    <w:rsid w:val="005B6B43"/>
    <w:rsid w:val="005B734B"/>
    <w:rsid w:val="005C09F9"/>
    <w:rsid w:val="005C7080"/>
    <w:rsid w:val="005C7635"/>
    <w:rsid w:val="005D11BD"/>
    <w:rsid w:val="005D1231"/>
    <w:rsid w:val="005D2C9D"/>
    <w:rsid w:val="005D41DB"/>
    <w:rsid w:val="005D6EC6"/>
    <w:rsid w:val="005D7478"/>
    <w:rsid w:val="005D7886"/>
    <w:rsid w:val="005E2731"/>
    <w:rsid w:val="005E4FC3"/>
    <w:rsid w:val="005E601A"/>
    <w:rsid w:val="005F0E88"/>
    <w:rsid w:val="005F4C3C"/>
    <w:rsid w:val="005F6542"/>
    <w:rsid w:val="006006B1"/>
    <w:rsid w:val="00601AD7"/>
    <w:rsid w:val="00602677"/>
    <w:rsid w:val="00606065"/>
    <w:rsid w:val="00606314"/>
    <w:rsid w:val="00606EB2"/>
    <w:rsid w:val="00610A53"/>
    <w:rsid w:val="006133D9"/>
    <w:rsid w:val="00614111"/>
    <w:rsid w:val="00616201"/>
    <w:rsid w:val="006168FB"/>
    <w:rsid w:val="00620A66"/>
    <w:rsid w:val="0062305C"/>
    <w:rsid w:val="00623494"/>
    <w:rsid w:val="00627099"/>
    <w:rsid w:val="006277EF"/>
    <w:rsid w:val="006302FF"/>
    <w:rsid w:val="00630540"/>
    <w:rsid w:val="0063061A"/>
    <w:rsid w:val="00630E8C"/>
    <w:rsid w:val="0063252B"/>
    <w:rsid w:val="00633D14"/>
    <w:rsid w:val="00636CB3"/>
    <w:rsid w:val="00636CB9"/>
    <w:rsid w:val="00643A8B"/>
    <w:rsid w:val="00643F3C"/>
    <w:rsid w:val="00646690"/>
    <w:rsid w:val="00652391"/>
    <w:rsid w:val="00653737"/>
    <w:rsid w:val="00660DAF"/>
    <w:rsid w:val="00666277"/>
    <w:rsid w:val="006668E9"/>
    <w:rsid w:val="00671370"/>
    <w:rsid w:val="0067304A"/>
    <w:rsid w:val="0067369B"/>
    <w:rsid w:val="00677138"/>
    <w:rsid w:val="00677327"/>
    <w:rsid w:val="00683634"/>
    <w:rsid w:val="00692D56"/>
    <w:rsid w:val="00694173"/>
    <w:rsid w:val="00695DE0"/>
    <w:rsid w:val="006A029F"/>
    <w:rsid w:val="006A1320"/>
    <w:rsid w:val="006A36FF"/>
    <w:rsid w:val="006A7010"/>
    <w:rsid w:val="006B05B4"/>
    <w:rsid w:val="006B0769"/>
    <w:rsid w:val="006B41D3"/>
    <w:rsid w:val="006B6088"/>
    <w:rsid w:val="006C2CE1"/>
    <w:rsid w:val="006C5566"/>
    <w:rsid w:val="006C5ADE"/>
    <w:rsid w:val="006C64FF"/>
    <w:rsid w:val="006D30DD"/>
    <w:rsid w:val="006D3D1F"/>
    <w:rsid w:val="006D4978"/>
    <w:rsid w:val="006E1B8B"/>
    <w:rsid w:val="006E36D1"/>
    <w:rsid w:val="006E4306"/>
    <w:rsid w:val="006E65FD"/>
    <w:rsid w:val="006E68DE"/>
    <w:rsid w:val="006E7F49"/>
    <w:rsid w:val="006F1BE2"/>
    <w:rsid w:val="006F1EE7"/>
    <w:rsid w:val="006F7551"/>
    <w:rsid w:val="00701726"/>
    <w:rsid w:val="007033AC"/>
    <w:rsid w:val="00704352"/>
    <w:rsid w:val="00711534"/>
    <w:rsid w:val="00715027"/>
    <w:rsid w:val="00715C71"/>
    <w:rsid w:val="0071600D"/>
    <w:rsid w:val="00716832"/>
    <w:rsid w:val="007176F5"/>
    <w:rsid w:val="00717D98"/>
    <w:rsid w:val="00721BAA"/>
    <w:rsid w:val="00721C4A"/>
    <w:rsid w:val="0072327C"/>
    <w:rsid w:val="0072365F"/>
    <w:rsid w:val="0072572E"/>
    <w:rsid w:val="00725FB7"/>
    <w:rsid w:val="00726592"/>
    <w:rsid w:val="0073118A"/>
    <w:rsid w:val="00741D16"/>
    <w:rsid w:val="00741F61"/>
    <w:rsid w:val="0074397C"/>
    <w:rsid w:val="007449DA"/>
    <w:rsid w:val="00744F21"/>
    <w:rsid w:val="00745B5F"/>
    <w:rsid w:val="00746C60"/>
    <w:rsid w:val="00746C64"/>
    <w:rsid w:val="0074721E"/>
    <w:rsid w:val="007478AD"/>
    <w:rsid w:val="007504C7"/>
    <w:rsid w:val="00750746"/>
    <w:rsid w:val="00754477"/>
    <w:rsid w:val="00756820"/>
    <w:rsid w:val="0075759A"/>
    <w:rsid w:val="00757B30"/>
    <w:rsid w:val="00762260"/>
    <w:rsid w:val="007670F6"/>
    <w:rsid w:val="00770722"/>
    <w:rsid w:val="007744A5"/>
    <w:rsid w:val="00775652"/>
    <w:rsid w:val="00777EC8"/>
    <w:rsid w:val="007805F6"/>
    <w:rsid w:val="00782849"/>
    <w:rsid w:val="0078545A"/>
    <w:rsid w:val="007859DC"/>
    <w:rsid w:val="00785B05"/>
    <w:rsid w:val="00790078"/>
    <w:rsid w:val="00790541"/>
    <w:rsid w:val="007914A5"/>
    <w:rsid w:val="007930B0"/>
    <w:rsid w:val="00795B1D"/>
    <w:rsid w:val="00796282"/>
    <w:rsid w:val="0079666E"/>
    <w:rsid w:val="00796C70"/>
    <w:rsid w:val="00796D71"/>
    <w:rsid w:val="007A4211"/>
    <w:rsid w:val="007A6058"/>
    <w:rsid w:val="007A6E6F"/>
    <w:rsid w:val="007A7E4D"/>
    <w:rsid w:val="007A7E71"/>
    <w:rsid w:val="007B4C11"/>
    <w:rsid w:val="007B77C0"/>
    <w:rsid w:val="007B7E53"/>
    <w:rsid w:val="007C0157"/>
    <w:rsid w:val="007C01B2"/>
    <w:rsid w:val="007C1FE3"/>
    <w:rsid w:val="007C260A"/>
    <w:rsid w:val="007C5845"/>
    <w:rsid w:val="007C6022"/>
    <w:rsid w:val="007D5259"/>
    <w:rsid w:val="007D70EB"/>
    <w:rsid w:val="007D7DDC"/>
    <w:rsid w:val="007E3298"/>
    <w:rsid w:val="007E3422"/>
    <w:rsid w:val="007E5E9F"/>
    <w:rsid w:val="007E6523"/>
    <w:rsid w:val="007F166E"/>
    <w:rsid w:val="007F328B"/>
    <w:rsid w:val="007F3813"/>
    <w:rsid w:val="007F4378"/>
    <w:rsid w:val="0080018D"/>
    <w:rsid w:val="00800E3A"/>
    <w:rsid w:val="0080286B"/>
    <w:rsid w:val="00803C75"/>
    <w:rsid w:val="00813236"/>
    <w:rsid w:val="008161E4"/>
    <w:rsid w:val="00816300"/>
    <w:rsid w:val="008234D3"/>
    <w:rsid w:val="00831014"/>
    <w:rsid w:val="00833C3A"/>
    <w:rsid w:val="00835802"/>
    <w:rsid w:val="00835901"/>
    <w:rsid w:val="00836C0C"/>
    <w:rsid w:val="00836F9C"/>
    <w:rsid w:val="00840276"/>
    <w:rsid w:val="00841412"/>
    <w:rsid w:val="0084266E"/>
    <w:rsid w:val="008434C0"/>
    <w:rsid w:val="00843FCE"/>
    <w:rsid w:val="0084437F"/>
    <w:rsid w:val="008457F2"/>
    <w:rsid w:val="00845D52"/>
    <w:rsid w:val="008463B6"/>
    <w:rsid w:val="00851D3E"/>
    <w:rsid w:val="00853B13"/>
    <w:rsid w:val="008545B3"/>
    <w:rsid w:val="008576CF"/>
    <w:rsid w:val="00857B42"/>
    <w:rsid w:val="00865E2B"/>
    <w:rsid w:val="008663A2"/>
    <w:rsid w:val="008668A9"/>
    <w:rsid w:val="00867536"/>
    <w:rsid w:val="0086755E"/>
    <w:rsid w:val="00871E13"/>
    <w:rsid w:val="008723B0"/>
    <w:rsid w:val="00874FE8"/>
    <w:rsid w:val="00876BEE"/>
    <w:rsid w:val="008809BA"/>
    <w:rsid w:val="00881FE9"/>
    <w:rsid w:val="008831B0"/>
    <w:rsid w:val="0088396A"/>
    <w:rsid w:val="00885CA4"/>
    <w:rsid w:val="00886408"/>
    <w:rsid w:val="00886B43"/>
    <w:rsid w:val="00887C59"/>
    <w:rsid w:val="008916CE"/>
    <w:rsid w:val="00892956"/>
    <w:rsid w:val="00892A75"/>
    <w:rsid w:val="008932A5"/>
    <w:rsid w:val="00895D90"/>
    <w:rsid w:val="008A1D32"/>
    <w:rsid w:val="008A4B33"/>
    <w:rsid w:val="008A6774"/>
    <w:rsid w:val="008B0667"/>
    <w:rsid w:val="008B4555"/>
    <w:rsid w:val="008B5198"/>
    <w:rsid w:val="008B5F24"/>
    <w:rsid w:val="008C0634"/>
    <w:rsid w:val="008C3716"/>
    <w:rsid w:val="008C5DA5"/>
    <w:rsid w:val="008C6009"/>
    <w:rsid w:val="008C62DC"/>
    <w:rsid w:val="008C7E15"/>
    <w:rsid w:val="008D2E03"/>
    <w:rsid w:val="008D735E"/>
    <w:rsid w:val="008D79E5"/>
    <w:rsid w:val="008E1CB3"/>
    <w:rsid w:val="008E654B"/>
    <w:rsid w:val="008E7C86"/>
    <w:rsid w:val="008F09AB"/>
    <w:rsid w:val="008F1D29"/>
    <w:rsid w:val="008F21C0"/>
    <w:rsid w:val="008F2BC9"/>
    <w:rsid w:val="008F4206"/>
    <w:rsid w:val="008F5F1D"/>
    <w:rsid w:val="008F60C3"/>
    <w:rsid w:val="009024FE"/>
    <w:rsid w:val="009051CE"/>
    <w:rsid w:val="009077A7"/>
    <w:rsid w:val="00907D23"/>
    <w:rsid w:val="009167B4"/>
    <w:rsid w:val="00916929"/>
    <w:rsid w:val="00916B0B"/>
    <w:rsid w:val="009176F3"/>
    <w:rsid w:val="00917F99"/>
    <w:rsid w:val="0092220E"/>
    <w:rsid w:val="009222FB"/>
    <w:rsid w:val="009247E1"/>
    <w:rsid w:val="0092619A"/>
    <w:rsid w:val="009276FA"/>
    <w:rsid w:val="009308E5"/>
    <w:rsid w:val="00931689"/>
    <w:rsid w:val="00932732"/>
    <w:rsid w:val="00933D35"/>
    <w:rsid w:val="00935E71"/>
    <w:rsid w:val="009405FE"/>
    <w:rsid w:val="00942138"/>
    <w:rsid w:val="009432EA"/>
    <w:rsid w:val="00944F95"/>
    <w:rsid w:val="00947C87"/>
    <w:rsid w:val="00951624"/>
    <w:rsid w:val="0095503A"/>
    <w:rsid w:val="00956083"/>
    <w:rsid w:val="009563BE"/>
    <w:rsid w:val="0096170B"/>
    <w:rsid w:val="00961D68"/>
    <w:rsid w:val="00965112"/>
    <w:rsid w:val="00965AE6"/>
    <w:rsid w:val="00967144"/>
    <w:rsid w:val="009677D8"/>
    <w:rsid w:val="00970F7D"/>
    <w:rsid w:val="0097242A"/>
    <w:rsid w:val="009724D0"/>
    <w:rsid w:val="009739AC"/>
    <w:rsid w:val="009807D6"/>
    <w:rsid w:val="009817C2"/>
    <w:rsid w:val="00981F6B"/>
    <w:rsid w:val="00986F71"/>
    <w:rsid w:val="00990E8B"/>
    <w:rsid w:val="00995C6B"/>
    <w:rsid w:val="00997247"/>
    <w:rsid w:val="009A5992"/>
    <w:rsid w:val="009A6541"/>
    <w:rsid w:val="009B0E2A"/>
    <w:rsid w:val="009B30B9"/>
    <w:rsid w:val="009B3FCF"/>
    <w:rsid w:val="009B4D5C"/>
    <w:rsid w:val="009B5DE4"/>
    <w:rsid w:val="009B6DA1"/>
    <w:rsid w:val="009C05C0"/>
    <w:rsid w:val="009C2BEA"/>
    <w:rsid w:val="009C5E0F"/>
    <w:rsid w:val="009C6935"/>
    <w:rsid w:val="009D1E92"/>
    <w:rsid w:val="009D2733"/>
    <w:rsid w:val="009D3C6F"/>
    <w:rsid w:val="009D7DC4"/>
    <w:rsid w:val="009E14A8"/>
    <w:rsid w:val="009E32A4"/>
    <w:rsid w:val="009E3917"/>
    <w:rsid w:val="009E5684"/>
    <w:rsid w:val="009E5CBB"/>
    <w:rsid w:val="009F083D"/>
    <w:rsid w:val="009F1E93"/>
    <w:rsid w:val="009F316D"/>
    <w:rsid w:val="009F32C6"/>
    <w:rsid w:val="009F732D"/>
    <w:rsid w:val="00A04629"/>
    <w:rsid w:val="00A1097E"/>
    <w:rsid w:val="00A136AB"/>
    <w:rsid w:val="00A13F35"/>
    <w:rsid w:val="00A228C4"/>
    <w:rsid w:val="00A2750E"/>
    <w:rsid w:val="00A30E88"/>
    <w:rsid w:val="00A31AA8"/>
    <w:rsid w:val="00A32BD3"/>
    <w:rsid w:val="00A3301A"/>
    <w:rsid w:val="00A33869"/>
    <w:rsid w:val="00A4068E"/>
    <w:rsid w:val="00A43FFC"/>
    <w:rsid w:val="00A445BE"/>
    <w:rsid w:val="00A44F63"/>
    <w:rsid w:val="00A5035E"/>
    <w:rsid w:val="00A50484"/>
    <w:rsid w:val="00A51624"/>
    <w:rsid w:val="00A55B11"/>
    <w:rsid w:val="00A60516"/>
    <w:rsid w:val="00A60986"/>
    <w:rsid w:val="00A6664D"/>
    <w:rsid w:val="00A70CBC"/>
    <w:rsid w:val="00A721B1"/>
    <w:rsid w:val="00A728C6"/>
    <w:rsid w:val="00A75156"/>
    <w:rsid w:val="00A7522E"/>
    <w:rsid w:val="00A7568C"/>
    <w:rsid w:val="00A75B65"/>
    <w:rsid w:val="00A76A9A"/>
    <w:rsid w:val="00A7766B"/>
    <w:rsid w:val="00A77B30"/>
    <w:rsid w:val="00A80DC7"/>
    <w:rsid w:val="00A81004"/>
    <w:rsid w:val="00A82BA2"/>
    <w:rsid w:val="00A83F4A"/>
    <w:rsid w:val="00A841E1"/>
    <w:rsid w:val="00A85112"/>
    <w:rsid w:val="00A93B5F"/>
    <w:rsid w:val="00A965DA"/>
    <w:rsid w:val="00A97B6D"/>
    <w:rsid w:val="00AA00F3"/>
    <w:rsid w:val="00AA271E"/>
    <w:rsid w:val="00AA2F68"/>
    <w:rsid w:val="00AA4B8B"/>
    <w:rsid w:val="00AA6740"/>
    <w:rsid w:val="00AA7952"/>
    <w:rsid w:val="00AA7FEA"/>
    <w:rsid w:val="00AB0355"/>
    <w:rsid w:val="00AB2337"/>
    <w:rsid w:val="00AC5256"/>
    <w:rsid w:val="00AC5573"/>
    <w:rsid w:val="00AC5774"/>
    <w:rsid w:val="00AC7332"/>
    <w:rsid w:val="00AD009E"/>
    <w:rsid w:val="00AD1722"/>
    <w:rsid w:val="00AD4238"/>
    <w:rsid w:val="00AD44D4"/>
    <w:rsid w:val="00AD576C"/>
    <w:rsid w:val="00AD788E"/>
    <w:rsid w:val="00AE05F5"/>
    <w:rsid w:val="00AE172B"/>
    <w:rsid w:val="00AE2943"/>
    <w:rsid w:val="00AE32F8"/>
    <w:rsid w:val="00AE4217"/>
    <w:rsid w:val="00AE5691"/>
    <w:rsid w:val="00AF0EE9"/>
    <w:rsid w:val="00AF15B8"/>
    <w:rsid w:val="00AF564D"/>
    <w:rsid w:val="00AF67D6"/>
    <w:rsid w:val="00AF6DDB"/>
    <w:rsid w:val="00AF76E1"/>
    <w:rsid w:val="00B00B88"/>
    <w:rsid w:val="00B0179E"/>
    <w:rsid w:val="00B05023"/>
    <w:rsid w:val="00B07B09"/>
    <w:rsid w:val="00B11448"/>
    <w:rsid w:val="00B13B29"/>
    <w:rsid w:val="00B14C12"/>
    <w:rsid w:val="00B15E57"/>
    <w:rsid w:val="00B16872"/>
    <w:rsid w:val="00B1781A"/>
    <w:rsid w:val="00B218E9"/>
    <w:rsid w:val="00B21D62"/>
    <w:rsid w:val="00B225D0"/>
    <w:rsid w:val="00B22A03"/>
    <w:rsid w:val="00B234BA"/>
    <w:rsid w:val="00B253A4"/>
    <w:rsid w:val="00B27874"/>
    <w:rsid w:val="00B35BCF"/>
    <w:rsid w:val="00B35F45"/>
    <w:rsid w:val="00B3721D"/>
    <w:rsid w:val="00B47CBD"/>
    <w:rsid w:val="00B50479"/>
    <w:rsid w:val="00B54761"/>
    <w:rsid w:val="00B55555"/>
    <w:rsid w:val="00B5637D"/>
    <w:rsid w:val="00B57D82"/>
    <w:rsid w:val="00B66267"/>
    <w:rsid w:val="00B726C6"/>
    <w:rsid w:val="00B755B2"/>
    <w:rsid w:val="00B8001A"/>
    <w:rsid w:val="00B8088A"/>
    <w:rsid w:val="00B80FD3"/>
    <w:rsid w:val="00B81B75"/>
    <w:rsid w:val="00B82337"/>
    <w:rsid w:val="00B8339A"/>
    <w:rsid w:val="00B84F04"/>
    <w:rsid w:val="00B8780A"/>
    <w:rsid w:val="00B9018B"/>
    <w:rsid w:val="00B92D6D"/>
    <w:rsid w:val="00B9411F"/>
    <w:rsid w:val="00B958A4"/>
    <w:rsid w:val="00B965C2"/>
    <w:rsid w:val="00BA001E"/>
    <w:rsid w:val="00BA0A6C"/>
    <w:rsid w:val="00BA30B6"/>
    <w:rsid w:val="00BA3A1D"/>
    <w:rsid w:val="00BA4AB8"/>
    <w:rsid w:val="00BB2C09"/>
    <w:rsid w:val="00BB54A7"/>
    <w:rsid w:val="00BB5B14"/>
    <w:rsid w:val="00BB6B36"/>
    <w:rsid w:val="00BC153C"/>
    <w:rsid w:val="00BC5507"/>
    <w:rsid w:val="00BD0D25"/>
    <w:rsid w:val="00BD1D87"/>
    <w:rsid w:val="00BD3DEC"/>
    <w:rsid w:val="00BD4229"/>
    <w:rsid w:val="00BD70BB"/>
    <w:rsid w:val="00BE2C15"/>
    <w:rsid w:val="00BE303B"/>
    <w:rsid w:val="00BE4732"/>
    <w:rsid w:val="00BE575D"/>
    <w:rsid w:val="00BF1821"/>
    <w:rsid w:val="00BF33A5"/>
    <w:rsid w:val="00BF3852"/>
    <w:rsid w:val="00BF575F"/>
    <w:rsid w:val="00BF63CF"/>
    <w:rsid w:val="00BF6B9C"/>
    <w:rsid w:val="00C0671A"/>
    <w:rsid w:val="00C0676D"/>
    <w:rsid w:val="00C0681C"/>
    <w:rsid w:val="00C156F3"/>
    <w:rsid w:val="00C17E9B"/>
    <w:rsid w:val="00C20D5D"/>
    <w:rsid w:val="00C2170E"/>
    <w:rsid w:val="00C22BE7"/>
    <w:rsid w:val="00C230DB"/>
    <w:rsid w:val="00C27AB9"/>
    <w:rsid w:val="00C30465"/>
    <w:rsid w:val="00C3078A"/>
    <w:rsid w:val="00C31142"/>
    <w:rsid w:val="00C3478C"/>
    <w:rsid w:val="00C365C3"/>
    <w:rsid w:val="00C3758C"/>
    <w:rsid w:val="00C41237"/>
    <w:rsid w:val="00C41B83"/>
    <w:rsid w:val="00C44E9D"/>
    <w:rsid w:val="00C44FB6"/>
    <w:rsid w:val="00C503E3"/>
    <w:rsid w:val="00C52B18"/>
    <w:rsid w:val="00C60127"/>
    <w:rsid w:val="00C621E2"/>
    <w:rsid w:val="00C62D59"/>
    <w:rsid w:val="00C643F5"/>
    <w:rsid w:val="00C67A2B"/>
    <w:rsid w:val="00C71305"/>
    <w:rsid w:val="00C719A0"/>
    <w:rsid w:val="00C72AED"/>
    <w:rsid w:val="00C76861"/>
    <w:rsid w:val="00C77703"/>
    <w:rsid w:val="00C77E4D"/>
    <w:rsid w:val="00C77FB4"/>
    <w:rsid w:val="00C90574"/>
    <w:rsid w:val="00C90FC4"/>
    <w:rsid w:val="00C938AB"/>
    <w:rsid w:val="00C942CD"/>
    <w:rsid w:val="00C946D9"/>
    <w:rsid w:val="00CA37E9"/>
    <w:rsid w:val="00CA473F"/>
    <w:rsid w:val="00CA49F2"/>
    <w:rsid w:val="00CA5199"/>
    <w:rsid w:val="00CA5C1B"/>
    <w:rsid w:val="00CA5E70"/>
    <w:rsid w:val="00CA6611"/>
    <w:rsid w:val="00CA7CD8"/>
    <w:rsid w:val="00CB00BF"/>
    <w:rsid w:val="00CB520D"/>
    <w:rsid w:val="00CB60CB"/>
    <w:rsid w:val="00CB6876"/>
    <w:rsid w:val="00CC5F0C"/>
    <w:rsid w:val="00CC7D51"/>
    <w:rsid w:val="00CD0A79"/>
    <w:rsid w:val="00CD15B9"/>
    <w:rsid w:val="00CD2542"/>
    <w:rsid w:val="00CD2C67"/>
    <w:rsid w:val="00CD4E33"/>
    <w:rsid w:val="00CD6697"/>
    <w:rsid w:val="00CE0A91"/>
    <w:rsid w:val="00CF2746"/>
    <w:rsid w:val="00D0085E"/>
    <w:rsid w:val="00D02591"/>
    <w:rsid w:val="00D06060"/>
    <w:rsid w:val="00D07EFA"/>
    <w:rsid w:val="00D10BEF"/>
    <w:rsid w:val="00D123B4"/>
    <w:rsid w:val="00D12C89"/>
    <w:rsid w:val="00D13ABF"/>
    <w:rsid w:val="00D13BBB"/>
    <w:rsid w:val="00D13C9B"/>
    <w:rsid w:val="00D160BF"/>
    <w:rsid w:val="00D16248"/>
    <w:rsid w:val="00D2276B"/>
    <w:rsid w:val="00D25998"/>
    <w:rsid w:val="00D259D6"/>
    <w:rsid w:val="00D27776"/>
    <w:rsid w:val="00D27E14"/>
    <w:rsid w:val="00D32107"/>
    <w:rsid w:val="00D3388A"/>
    <w:rsid w:val="00D344CC"/>
    <w:rsid w:val="00D34CCD"/>
    <w:rsid w:val="00D40678"/>
    <w:rsid w:val="00D41FBE"/>
    <w:rsid w:val="00D4499E"/>
    <w:rsid w:val="00D44B18"/>
    <w:rsid w:val="00D453BA"/>
    <w:rsid w:val="00D521C2"/>
    <w:rsid w:val="00D5246F"/>
    <w:rsid w:val="00D54F62"/>
    <w:rsid w:val="00D60065"/>
    <w:rsid w:val="00D619FA"/>
    <w:rsid w:val="00D67A73"/>
    <w:rsid w:val="00D75034"/>
    <w:rsid w:val="00D761AD"/>
    <w:rsid w:val="00D76402"/>
    <w:rsid w:val="00D767EE"/>
    <w:rsid w:val="00D76D9C"/>
    <w:rsid w:val="00D7774C"/>
    <w:rsid w:val="00D800F7"/>
    <w:rsid w:val="00D828AE"/>
    <w:rsid w:val="00D84858"/>
    <w:rsid w:val="00D8787E"/>
    <w:rsid w:val="00D917C1"/>
    <w:rsid w:val="00D92843"/>
    <w:rsid w:val="00D9426D"/>
    <w:rsid w:val="00DA3833"/>
    <w:rsid w:val="00DA3EC5"/>
    <w:rsid w:val="00DA43AA"/>
    <w:rsid w:val="00DA5C76"/>
    <w:rsid w:val="00DA61BA"/>
    <w:rsid w:val="00DA6542"/>
    <w:rsid w:val="00DB2FDE"/>
    <w:rsid w:val="00DB416F"/>
    <w:rsid w:val="00DB5840"/>
    <w:rsid w:val="00DB7077"/>
    <w:rsid w:val="00DB7B3A"/>
    <w:rsid w:val="00DB7D11"/>
    <w:rsid w:val="00DC1796"/>
    <w:rsid w:val="00DC65D4"/>
    <w:rsid w:val="00DD118E"/>
    <w:rsid w:val="00DD2512"/>
    <w:rsid w:val="00DD6303"/>
    <w:rsid w:val="00DD782A"/>
    <w:rsid w:val="00DD7AAF"/>
    <w:rsid w:val="00DE0DFE"/>
    <w:rsid w:val="00DF42BF"/>
    <w:rsid w:val="00E02ADD"/>
    <w:rsid w:val="00E03C2D"/>
    <w:rsid w:val="00E03E9C"/>
    <w:rsid w:val="00E055B8"/>
    <w:rsid w:val="00E0621B"/>
    <w:rsid w:val="00E0775D"/>
    <w:rsid w:val="00E11193"/>
    <w:rsid w:val="00E1615C"/>
    <w:rsid w:val="00E17452"/>
    <w:rsid w:val="00E17611"/>
    <w:rsid w:val="00E22461"/>
    <w:rsid w:val="00E22672"/>
    <w:rsid w:val="00E24476"/>
    <w:rsid w:val="00E25816"/>
    <w:rsid w:val="00E26832"/>
    <w:rsid w:val="00E305B3"/>
    <w:rsid w:val="00E31BBD"/>
    <w:rsid w:val="00E34585"/>
    <w:rsid w:val="00E350E4"/>
    <w:rsid w:val="00E3600F"/>
    <w:rsid w:val="00E36419"/>
    <w:rsid w:val="00E367E0"/>
    <w:rsid w:val="00E37E13"/>
    <w:rsid w:val="00E424AC"/>
    <w:rsid w:val="00E43ED3"/>
    <w:rsid w:val="00E442BB"/>
    <w:rsid w:val="00E4614F"/>
    <w:rsid w:val="00E5540F"/>
    <w:rsid w:val="00E578F8"/>
    <w:rsid w:val="00E57A70"/>
    <w:rsid w:val="00E600E9"/>
    <w:rsid w:val="00E60CA8"/>
    <w:rsid w:val="00E6464D"/>
    <w:rsid w:val="00E64AD2"/>
    <w:rsid w:val="00E64FDF"/>
    <w:rsid w:val="00E65C08"/>
    <w:rsid w:val="00E76276"/>
    <w:rsid w:val="00E86611"/>
    <w:rsid w:val="00E92529"/>
    <w:rsid w:val="00E92A2D"/>
    <w:rsid w:val="00E92B62"/>
    <w:rsid w:val="00E93003"/>
    <w:rsid w:val="00EA2E40"/>
    <w:rsid w:val="00EA51D9"/>
    <w:rsid w:val="00EA626F"/>
    <w:rsid w:val="00EA6525"/>
    <w:rsid w:val="00EB15B2"/>
    <w:rsid w:val="00EB226C"/>
    <w:rsid w:val="00EB5E05"/>
    <w:rsid w:val="00EB703E"/>
    <w:rsid w:val="00EC248B"/>
    <w:rsid w:val="00EC3703"/>
    <w:rsid w:val="00EC662E"/>
    <w:rsid w:val="00EC7B96"/>
    <w:rsid w:val="00ED03D1"/>
    <w:rsid w:val="00ED2AFE"/>
    <w:rsid w:val="00ED5073"/>
    <w:rsid w:val="00ED6A1D"/>
    <w:rsid w:val="00EE09F7"/>
    <w:rsid w:val="00EE0DB6"/>
    <w:rsid w:val="00EE1CB5"/>
    <w:rsid w:val="00EE77FF"/>
    <w:rsid w:val="00EF059F"/>
    <w:rsid w:val="00EF233C"/>
    <w:rsid w:val="00EF257B"/>
    <w:rsid w:val="00EF48C6"/>
    <w:rsid w:val="00EF60FD"/>
    <w:rsid w:val="00EF6B9E"/>
    <w:rsid w:val="00F00197"/>
    <w:rsid w:val="00F073AF"/>
    <w:rsid w:val="00F1368F"/>
    <w:rsid w:val="00F14060"/>
    <w:rsid w:val="00F15B04"/>
    <w:rsid w:val="00F16279"/>
    <w:rsid w:val="00F16427"/>
    <w:rsid w:val="00F201B8"/>
    <w:rsid w:val="00F2172C"/>
    <w:rsid w:val="00F25D1B"/>
    <w:rsid w:val="00F31940"/>
    <w:rsid w:val="00F34062"/>
    <w:rsid w:val="00F349B6"/>
    <w:rsid w:val="00F35F5F"/>
    <w:rsid w:val="00F40D4D"/>
    <w:rsid w:val="00F416AD"/>
    <w:rsid w:val="00F41811"/>
    <w:rsid w:val="00F44CA3"/>
    <w:rsid w:val="00F46FEA"/>
    <w:rsid w:val="00F4785D"/>
    <w:rsid w:val="00F50144"/>
    <w:rsid w:val="00F50C2E"/>
    <w:rsid w:val="00F50E4D"/>
    <w:rsid w:val="00F55D2D"/>
    <w:rsid w:val="00F60725"/>
    <w:rsid w:val="00F61CE8"/>
    <w:rsid w:val="00F6655C"/>
    <w:rsid w:val="00F7112B"/>
    <w:rsid w:val="00F73C05"/>
    <w:rsid w:val="00F745A2"/>
    <w:rsid w:val="00F776B9"/>
    <w:rsid w:val="00F80F4F"/>
    <w:rsid w:val="00F84873"/>
    <w:rsid w:val="00F96FF7"/>
    <w:rsid w:val="00F9735C"/>
    <w:rsid w:val="00FA0284"/>
    <w:rsid w:val="00FA10EC"/>
    <w:rsid w:val="00FA594B"/>
    <w:rsid w:val="00FA7DE1"/>
    <w:rsid w:val="00FB049B"/>
    <w:rsid w:val="00FB3053"/>
    <w:rsid w:val="00FB30A2"/>
    <w:rsid w:val="00FB30BA"/>
    <w:rsid w:val="00FB31D8"/>
    <w:rsid w:val="00FB3C70"/>
    <w:rsid w:val="00FB57DD"/>
    <w:rsid w:val="00FB6C2F"/>
    <w:rsid w:val="00FB782B"/>
    <w:rsid w:val="00FC0761"/>
    <w:rsid w:val="00FC3A42"/>
    <w:rsid w:val="00FC4A48"/>
    <w:rsid w:val="00FC6483"/>
    <w:rsid w:val="00FC77E2"/>
    <w:rsid w:val="00FD01AC"/>
    <w:rsid w:val="00FD0846"/>
    <w:rsid w:val="00FD1A8D"/>
    <w:rsid w:val="00FD1C78"/>
    <w:rsid w:val="00FD3602"/>
    <w:rsid w:val="00FD55DF"/>
    <w:rsid w:val="00FE08A7"/>
    <w:rsid w:val="00FE1431"/>
    <w:rsid w:val="00FE1AEB"/>
    <w:rsid w:val="00FE53F1"/>
    <w:rsid w:val="00FF0B53"/>
    <w:rsid w:val="00FF1656"/>
    <w:rsid w:val="00FF3353"/>
    <w:rsid w:val="00FF400A"/>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ListParagraphChar">
    <w:name w:val="List Paragraph Char"/>
    <w:link w:val="ListParagraph"/>
    <w:uiPriority w:val="34"/>
    <w:locked/>
    <w:rsid w:val="00C3078A"/>
    <w:rPr>
      <w:rFonts w:ascii="Arial" w:hAnsi="Arial"/>
      <w:lang w:val="sl-SI" w:eastAsia="en-US"/>
    </w:rPr>
  </w:style>
  <w:style w:type="character" w:customStyle="1" w:styleId="cf01">
    <w:name w:val="cf01"/>
    <w:basedOn w:val="DefaultParagraphFont"/>
    <w:rsid w:val="00601AD7"/>
    <w:rPr>
      <w:rFonts w:ascii="Segoe UI" w:hAnsi="Segoe UI" w:cs="Segoe UI" w:hint="default"/>
      <w:sz w:val="18"/>
      <w:szCs w:val="18"/>
    </w:rPr>
  </w:style>
  <w:style w:type="character" w:customStyle="1" w:styleId="cf31">
    <w:name w:val="cf31"/>
    <w:basedOn w:val="DefaultParagraphFont"/>
    <w:rsid w:val="00601AD7"/>
    <w:rPr>
      <w:rFonts w:ascii="Segoe UI" w:hAnsi="Segoe UI" w:cs="Segoe UI" w:hint="default"/>
      <w:sz w:val="18"/>
      <w:szCs w:val="18"/>
    </w:rPr>
  </w:style>
  <w:style w:type="character" w:customStyle="1" w:styleId="cf41">
    <w:name w:val="cf41"/>
    <w:basedOn w:val="DefaultParagraphFont"/>
    <w:rsid w:val="00601AD7"/>
    <w:rPr>
      <w:rFonts w:ascii="Segoe UI" w:hAnsi="Segoe UI" w:cs="Segoe UI" w:hint="default"/>
      <w:b/>
      <w:bCs/>
      <w:sz w:val="18"/>
      <w:szCs w:val="18"/>
    </w:rPr>
  </w:style>
  <w:style w:type="paragraph" w:styleId="CommentText">
    <w:name w:val="annotation text"/>
    <w:basedOn w:val="Normal"/>
    <w:link w:val="CommentTextChar"/>
    <w:unhideWhenUsed/>
    <w:rsid w:val="00601AD7"/>
    <w:rPr>
      <w:sz w:val="20"/>
      <w:szCs w:val="20"/>
    </w:rPr>
  </w:style>
  <w:style w:type="character" w:customStyle="1" w:styleId="CommentTextChar">
    <w:name w:val="Comment Text Char"/>
    <w:basedOn w:val="DefaultParagraphFont"/>
    <w:link w:val="CommentText"/>
    <w:rsid w:val="00601AD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14235544">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466196466">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98</cp:revision>
  <cp:lastPrinted>2015-04-21T07:03:00Z</cp:lastPrinted>
  <dcterms:created xsi:type="dcterms:W3CDTF">2025-12-08T15:25:00Z</dcterms:created>
  <dcterms:modified xsi:type="dcterms:W3CDTF">2026-01-08T16:17:00Z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2023-03-29T11:27:00Z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446337c5-2167-460f-87f3-9dfcee61b81b</vt:lpwstr>
  </property>
  <property fmtid="{D5CDD505-2E9C-101B-9397-08002B2CF9AE}" pid="8" name="MSIP_Label_c153c567-ba33-4e4d-b3b0-47f577645079_ContentBits">
    <vt:lpwstr>0</vt:lpwstr>
  </property>
</Properties>
</file>